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61E3EB0" w14:textId="7465B406" w:rsidR="009F59B6" w:rsidRPr="00B25594" w:rsidRDefault="002E178E" w:rsidP="009F59B6">
      <w:pPr>
        <w:rPr>
          <w:b/>
          <w:color w:val="000000" w:themeColor="text1"/>
          <w:sz w:val="24"/>
          <w:szCs w:val="24"/>
          <w:lang w:val="fr-FR"/>
        </w:rPr>
      </w:pPr>
      <w:r>
        <w:rPr>
          <w:noProof/>
          <w:lang w:val="fr-FR" w:eastAsia="fr-FR"/>
        </w:rPr>
        <mc:AlternateContent>
          <mc:Choice Requires="wps">
            <w:drawing>
              <wp:anchor distT="0" distB="0" distL="114300" distR="114300" simplePos="0" relativeHeight="251660288" behindDoc="0" locked="0" layoutInCell="1" allowOverlap="1" wp14:anchorId="75B384F0" wp14:editId="5B38430C">
                <wp:simplePos x="0" y="0"/>
                <wp:positionH relativeFrom="margin">
                  <wp:align>right</wp:align>
                </wp:positionH>
                <wp:positionV relativeFrom="paragraph">
                  <wp:posOffset>-6122</wp:posOffset>
                </wp:positionV>
                <wp:extent cx="2068830" cy="2571750"/>
                <wp:effectExtent l="0" t="0" r="24130" b="21590"/>
                <wp:wrapNone/>
                <wp:docPr id="18331752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830" cy="2571750"/>
                        </a:xfrm>
                        <a:prstGeom prst="rect">
                          <a:avLst/>
                        </a:prstGeom>
                        <a:solidFill>
                          <a:srgbClr val="FFFFFF"/>
                        </a:solidFill>
                        <a:ln w="9525">
                          <a:solidFill>
                            <a:srgbClr val="000000"/>
                          </a:solidFill>
                          <a:miter lim="800000"/>
                          <a:headEnd/>
                          <a:tailEnd/>
                        </a:ln>
                      </wps:spPr>
                      <wps:txbx>
                        <w:txbxContent>
                          <w:p w14:paraId="501CAED2" w14:textId="1320FB4A" w:rsidR="0088787B" w:rsidRDefault="008E7296" w:rsidP="0088787B">
                            <w:pPr>
                              <w:rPr>
                                <w:lang w:val="fr-FR"/>
                              </w:rPr>
                            </w:pPr>
                            <w:r>
                              <w:rPr>
                                <w:noProof/>
                                <w:lang w:val="fr-FR" w:eastAsia="fr-FR"/>
                              </w:rPr>
                              <w:pict w14:anchorId="03D01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146.4pt">
                                  <v:imagedata r:id="rId7" o:title="COM_198583_HD"/>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5B384F0" id="_x0000_t202" coordsize="21600,21600" o:spt="202" path="m,l,21600r21600,l21600,xe">
                <v:stroke joinstyle="miter"/>
                <v:path gradientshapeok="t" o:connecttype="rect"/>
              </v:shapetype>
              <v:shape id="Text Box 4" o:spid="_x0000_s1026" type="#_x0000_t202" style="position:absolute;margin-left:111.7pt;margin-top:-.5pt;width:162.9pt;height:202.5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">
                <v:path arrowok="t"/>
                <v:textbox style="mso-fit-shape-to-text:t">
                  <w:txbxContent>
                    <w:p w14:paraId="501CAED2" w14:textId="1320FB4A" w:rsidR="0088787B" w:rsidRDefault="008E7296" w:rsidP="0088787B">
                      <w:pPr>
                        <w:rPr>
                          <w:lang w:val="fr-FR"/>
                        </w:rPr>
                      </w:pPr>
                      <w:r>
                        <w:rPr>
                          <w:noProof/>
                          <w:lang w:val="fr-FR" w:eastAsia="fr-FR"/>
                        </w:rPr>
                        <w:pict w14:anchorId="03D01DE5">
                          <v:shape id="_x0000_i1025" type="#_x0000_t75" style="width:98.5pt;height:146.4pt">
                            <v:imagedata r:id="rId7" o:title="COM_198583_HD"/>
                          </v:shape>
                        </w:pict>
                      </w:r>
                    </w:p>
                  </w:txbxContent>
                </v:textbox>
                <w10:wrap anchorx="margin"/>
              </v:shape>
            </w:pict>
          </mc:Fallback>
        </mc:AlternateContent>
      </w:r>
      <w:r w:rsidR="00A85827" w:rsidRPr="00B25594">
        <w:rPr>
          <w:b/>
          <w:color w:val="000000" w:themeColor="text1"/>
          <w:sz w:val="24"/>
          <w:szCs w:val="24"/>
          <w:lang w:val="fr-FR"/>
        </w:rPr>
        <w:t>LEVENSON Guillaum</w:t>
      </w:r>
      <w:r w:rsidR="0061508C" w:rsidRPr="00B25594">
        <w:rPr>
          <w:b/>
          <w:color w:val="000000" w:themeColor="text1"/>
          <w:sz w:val="24"/>
          <w:szCs w:val="24"/>
          <w:lang w:val="fr-FR"/>
        </w:rPr>
        <w:t>e</w:t>
      </w:r>
    </w:p>
    <w:p w14:paraId="4157B8F5" w14:textId="77777777" w:rsidR="00DB4AE7" w:rsidRPr="00B25594" w:rsidRDefault="00DB4AE7" w:rsidP="0061508C">
      <w:pPr>
        <w:pStyle w:val="Titre3"/>
        <w:numPr>
          <w:ilvl w:val="0"/>
          <w:numId w:val="0"/>
        </w:numPr>
        <w:tabs>
          <w:tab w:val="left" w:pos="567"/>
          <w:tab w:val="left" w:pos="1418"/>
        </w:tabs>
        <w:spacing w:before="0"/>
        <w:rPr>
          <w:i w:val="0"/>
          <w:iCs/>
          <w:color w:val="000000" w:themeColor="text1"/>
          <w:sz w:val="24"/>
          <w:szCs w:val="24"/>
          <w:lang w:val="fr-FR"/>
        </w:rPr>
      </w:pPr>
    </w:p>
    <w:p w14:paraId="5D5F72BB" w14:textId="77777777" w:rsidR="00B02419" w:rsidRPr="00B25594" w:rsidRDefault="00B02419"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i w:val="0"/>
          <w:iCs/>
          <w:color w:val="000000" w:themeColor="text1"/>
          <w:sz w:val="24"/>
          <w:szCs w:val="24"/>
          <w:lang w:val="fr-FR"/>
        </w:rPr>
        <w:t>Né le 26 Juin 1991- nationalité française</w:t>
      </w:r>
    </w:p>
    <w:p w14:paraId="31C16712" w14:textId="77777777" w:rsidR="00215A17" w:rsidRPr="00B25594" w:rsidRDefault="00B02419"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i w:val="0"/>
          <w:iCs/>
          <w:color w:val="000000" w:themeColor="text1"/>
          <w:sz w:val="24"/>
          <w:szCs w:val="24"/>
          <w:lang w:val="fr-FR"/>
        </w:rPr>
        <w:t xml:space="preserve">Adresse : </w:t>
      </w:r>
      <w:r w:rsidR="00657966" w:rsidRPr="00B25594">
        <w:rPr>
          <w:i w:val="0"/>
          <w:iCs/>
          <w:color w:val="000000" w:themeColor="text1"/>
          <w:sz w:val="24"/>
          <w:szCs w:val="24"/>
          <w:lang w:val="fr-FR"/>
        </w:rPr>
        <w:t xml:space="preserve">5 rue </w:t>
      </w:r>
      <w:proofErr w:type="spellStart"/>
      <w:r w:rsidR="00657966" w:rsidRPr="00B25594">
        <w:rPr>
          <w:i w:val="0"/>
          <w:iCs/>
          <w:color w:val="000000" w:themeColor="text1"/>
          <w:sz w:val="24"/>
          <w:szCs w:val="24"/>
          <w:lang w:val="fr-FR"/>
        </w:rPr>
        <w:t>R</w:t>
      </w:r>
      <w:r w:rsidR="00711E97" w:rsidRPr="00B25594">
        <w:rPr>
          <w:i w:val="0"/>
          <w:iCs/>
          <w:color w:val="000000" w:themeColor="text1"/>
          <w:sz w:val="24"/>
          <w:szCs w:val="24"/>
          <w:lang w:val="fr-FR"/>
        </w:rPr>
        <w:t>é</w:t>
      </w:r>
      <w:r w:rsidR="00657966" w:rsidRPr="00B25594">
        <w:rPr>
          <w:i w:val="0"/>
          <w:iCs/>
          <w:color w:val="000000" w:themeColor="text1"/>
          <w:sz w:val="24"/>
          <w:szCs w:val="24"/>
          <w:lang w:val="fr-FR"/>
        </w:rPr>
        <w:t>beval</w:t>
      </w:r>
      <w:proofErr w:type="spellEnd"/>
      <w:r w:rsidR="0061508C" w:rsidRPr="00B25594">
        <w:rPr>
          <w:i w:val="0"/>
          <w:iCs/>
          <w:color w:val="000000" w:themeColor="text1"/>
          <w:sz w:val="24"/>
          <w:szCs w:val="24"/>
          <w:lang w:val="fr-FR"/>
        </w:rPr>
        <w:t xml:space="preserve">, </w:t>
      </w:r>
      <w:bookmarkStart w:id="0" w:name="_GoBack"/>
      <w:bookmarkEnd w:id="0"/>
      <w:r w:rsidR="00657966" w:rsidRPr="00B25594">
        <w:rPr>
          <w:i w:val="0"/>
          <w:iCs/>
          <w:color w:val="000000" w:themeColor="text1"/>
          <w:sz w:val="24"/>
          <w:szCs w:val="24"/>
          <w:lang w:val="fr-FR"/>
        </w:rPr>
        <w:t>75019</w:t>
      </w:r>
      <w:r w:rsidR="00157819" w:rsidRPr="00B25594">
        <w:rPr>
          <w:i w:val="0"/>
          <w:iCs/>
          <w:color w:val="000000" w:themeColor="text1"/>
          <w:sz w:val="24"/>
          <w:szCs w:val="24"/>
          <w:lang w:val="fr-FR"/>
        </w:rPr>
        <w:t xml:space="preserve"> Paris</w:t>
      </w:r>
      <w:r w:rsidR="00215A17" w:rsidRPr="00B25594">
        <w:rPr>
          <w:i w:val="0"/>
          <w:iCs/>
          <w:color w:val="000000" w:themeColor="text1"/>
          <w:sz w:val="24"/>
          <w:szCs w:val="24"/>
          <w:lang w:val="fr-FR"/>
        </w:rPr>
        <w:t>.</w:t>
      </w:r>
    </w:p>
    <w:p w14:paraId="639BF009" w14:textId="77777777" w:rsidR="0061508C" w:rsidRPr="00B25594" w:rsidRDefault="00764C0B"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i w:val="0"/>
          <w:iCs/>
          <w:color w:val="000000" w:themeColor="text1"/>
          <w:sz w:val="24"/>
          <w:szCs w:val="24"/>
          <w:lang w:val="fr-FR"/>
        </w:rPr>
        <w:t>Téléphone :</w:t>
      </w:r>
      <w:r w:rsidR="009A5C53" w:rsidRPr="00B25594">
        <w:rPr>
          <w:i w:val="0"/>
          <w:iCs/>
          <w:color w:val="000000" w:themeColor="text1"/>
          <w:sz w:val="24"/>
          <w:szCs w:val="24"/>
          <w:lang w:val="fr-FR"/>
        </w:rPr>
        <w:t xml:space="preserve"> </w:t>
      </w:r>
      <w:r w:rsidR="00215A17" w:rsidRPr="00B25594">
        <w:rPr>
          <w:i w:val="0"/>
          <w:iCs/>
          <w:color w:val="000000" w:themeColor="text1"/>
          <w:sz w:val="24"/>
          <w:szCs w:val="24"/>
          <w:lang w:val="fr-FR"/>
        </w:rPr>
        <w:t xml:space="preserve">+33 </w:t>
      </w:r>
      <w:r w:rsidR="00A85827" w:rsidRPr="00B25594">
        <w:rPr>
          <w:i w:val="0"/>
          <w:iCs/>
          <w:color w:val="000000" w:themeColor="text1"/>
          <w:sz w:val="24"/>
          <w:szCs w:val="24"/>
          <w:lang w:val="fr-FR"/>
        </w:rPr>
        <w:t>7</w:t>
      </w:r>
      <w:r w:rsidR="00215A17" w:rsidRPr="00B25594">
        <w:rPr>
          <w:i w:val="0"/>
          <w:iCs/>
          <w:color w:val="000000" w:themeColor="text1"/>
          <w:sz w:val="24"/>
          <w:szCs w:val="24"/>
          <w:lang w:val="fr-FR"/>
        </w:rPr>
        <w:t xml:space="preserve"> </w:t>
      </w:r>
      <w:r w:rsidR="00A85827" w:rsidRPr="00B25594">
        <w:rPr>
          <w:i w:val="0"/>
          <w:iCs/>
          <w:color w:val="000000" w:themeColor="text1"/>
          <w:sz w:val="24"/>
          <w:szCs w:val="24"/>
          <w:lang w:val="fr-FR"/>
        </w:rPr>
        <w:t>86</w:t>
      </w:r>
      <w:r w:rsidR="00215A17" w:rsidRPr="00B25594">
        <w:rPr>
          <w:i w:val="0"/>
          <w:iCs/>
          <w:color w:val="000000" w:themeColor="text1"/>
          <w:sz w:val="24"/>
          <w:szCs w:val="24"/>
          <w:lang w:val="fr-FR"/>
        </w:rPr>
        <w:t xml:space="preserve"> 8</w:t>
      </w:r>
      <w:r w:rsidR="00A85827" w:rsidRPr="00B25594">
        <w:rPr>
          <w:i w:val="0"/>
          <w:iCs/>
          <w:color w:val="000000" w:themeColor="text1"/>
          <w:sz w:val="24"/>
          <w:szCs w:val="24"/>
          <w:lang w:val="fr-FR"/>
        </w:rPr>
        <w:t>2</w:t>
      </w:r>
      <w:r w:rsidR="00215A17" w:rsidRPr="00B25594">
        <w:rPr>
          <w:i w:val="0"/>
          <w:iCs/>
          <w:color w:val="000000" w:themeColor="text1"/>
          <w:sz w:val="24"/>
          <w:szCs w:val="24"/>
          <w:lang w:val="fr-FR"/>
        </w:rPr>
        <w:t xml:space="preserve"> </w:t>
      </w:r>
      <w:r w:rsidR="00A85827" w:rsidRPr="00B25594">
        <w:rPr>
          <w:i w:val="0"/>
          <w:iCs/>
          <w:color w:val="000000" w:themeColor="text1"/>
          <w:sz w:val="24"/>
          <w:szCs w:val="24"/>
          <w:lang w:val="fr-FR"/>
        </w:rPr>
        <w:t>49</w:t>
      </w:r>
      <w:r w:rsidR="00215A17" w:rsidRPr="00B25594">
        <w:rPr>
          <w:i w:val="0"/>
          <w:iCs/>
          <w:color w:val="000000" w:themeColor="text1"/>
          <w:sz w:val="24"/>
          <w:szCs w:val="24"/>
          <w:lang w:val="fr-FR"/>
        </w:rPr>
        <w:t xml:space="preserve"> </w:t>
      </w:r>
      <w:r w:rsidR="00A85827" w:rsidRPr="00B25594">
        <w:rPr>
          <w:i w:val="0"/>
          <w:iCs/>
          <w:color w:val="000000" w:themeColor="text1"/>
          <w:sz w:val="24"/>
          <w:szCs w:val="24"/>
          <w:lang w:val="fr-FR"/>
        </w:rPr>
        <w:t>46</w:t>
      </w:r>
    </w:p>
    <w:p w14:paraId="70546295" w14:textId="77777777" w:rsidR="009F59B6" w:rsidRPr="00B25594" w:rsidRDefault="00DA09AF"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i w:val="0"/>
          <w:iCs/>
          <w:color w:val="000000" w:themeColor="text1"/>
          <w:sz w:val="24"/>
          <w:szCs w:val="24"/>
          <w:lang w:val="fr-FR"/>
        </w:rPr>
        <w:t>e-mail :</w:t>
      </w:r>
      <w:r w:rsidR="00215A17" w:rsidRPr="00B25594">
        <w:rPr>
          <w:i w:val="0"/>
          <w:iCs/>
          <w:color w:val="000000" w:themeColor="text1"/>
          <w:sz w:val="24"/>
          <w:szCs w:val="24"/>
          <w:lang w:val="fr-FR"/>
        </w:rPr>
        <w:t xml:space="preserve"> </w:t>
      </w:r>
      <w:hyperlink r:id="rId8" w:history="1">
        <w:r w:rsidR="00A85827" w:rsidRPr="00B25594">
          <w:rPr>
            <w:color w:val="000000" w:themeColor="text1"/>
            <w:sz w:val="24"/>
            <w:szCs w:val="24"/>
            <w:lang w:val="fr-FR"/>
          </w:rPr>
          <w:t>guillaume.levenson@gmail.com</w:t>
        </w:r>
      </w:hyperlink>
    </w:p>
    <w:p w14:paraId="7056DBBF" w14:textId="77777777" w:rsidR="009F59B6" w:rsidRPr="00B25594" w:rsidRDefault="009F59B6"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i w:val="0"/>
          <w:iCs/>
          <w:color w:val="000000" w:themeColor="text1"/>
          <w:sz w:val="24"/>
          <w:szCs w:val="24"/>
          <w:lang w:val="fr-FR"/>
        </w:rPr>
        <w:t>Langues : Français et Anglais (parlées, écrites)</w:t>
      </w:r>
    </w:p>
    <w:p w14:paraId="4F3924B3" w14:textId="77777777" w:rsidR="00DB4AE7" w:rsidRPr="00B25594" w:rsidRDefault="00DB4AE7"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0FF0B049" w14:textId="77777777" w:rsidR="008E7296" w:rsidRDefault="008E7296"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7B91E78C" w14:textId="77777777" w:rsidR="008E7296" w:rsidRDefault="008E7296"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152223D3" w14:textId="77777777" w:rsidR="008E7296" w:rsidRDefault="008E7296"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78BF545A" w14:textId="77777777" w:rsidR="008E7296" w:rsidRDefault="008E7296"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1E28613B" w14:textId="77777777" w:rsidR="008E7296" w:rsidRDefault="008E7296" w:rsidP="0061508C">
      <w:pPr>
        <w:pStyle w:val="Titre3"/>
        <w:numPr>
          <w:ilvl w:val="0"/>
          <w:numId w:val="0"/>
        </w:numPr>
        <w:tabs>
          <w:tab w:val="left" w:pos="567"/>
          <w:tab w:val="left" w:pos="1418"/>
        </w:tabs>
        <w:spacing w:before="0"/>
        <w:rPr>
          <w:b/>
          <w:bCs/>
          <w:i w:val="0"/>
          <w:iCs/>
          <w:color w:val="000000" w:themeColor="text1"/>
          <w:sz w:val="24"/>
          <w:szCs w:val="24"/>
          <w:lang w:val="fr-FR"/>
        </w:rPr>
      </w:pPr>
    </w:p>
    <w:p w14:paraId="5E41B9AC" w14:textId="5F14059E" w:rsidR="009F59B6" w:rsidRPr="00B25594" w:rsidRDefault="009F59B6" w:rsidP="0061508C">
      <w:pPr>
        <w:pStyle w:val="Titre3"/>
        <w:numPr>
          <w:ilvl w:val="0"/>
          <w:numId w:val="0"/>
        </w:numPr>
        <w:tabs>
          <w:tab w:val="left" w:pos="567"/>
          <w:tab w:val="left" w:pos="1418"/>
        </w:tabs>
        <w:spacing w:before="0"/>
        <w:rPr>
          <w:i w:val="0"/>
          <w:iCs/>
          <w:color w:val="000000" w:themeColor="text1"/>
          <w:sz w:val="24"/>
          <w:szCs w:val="24"/>
          <w:lang w:val="fr-FR"/>
        </w:rPr>
      </w:pPr>
      <w:r w:rsidRPr="00B25594">
        <w:rPr>
          <w:b/>
          <w:bCs/>
          <w:i w:val="0"/>
          <w:iCs/>
          <w:color w:val="000000" w:themeColor="text1"/>
          <w:sz w:val="24"/>
          <w:szCs w:val="24"/>
          <w:lang w:val="fr-FR"/>
        </w:rPr>
        <w:t>Situation actuelle :</w:t>
      </w:r>
      <w:r w:rsidRPr="00B25594">
        <w:rPr>
          <w:i w:val="0"/>
          <w:iCs/>
          <w:color w:val="000000" w:themeColor="text1"/>
          <w:sz w:val="24"/>
          <w:szCs w:val="24"/>
          <w:lang w:val="fr-FR"/>
        </w:rPr>
        <w:t xml:space="preserve"> </w:t>
      </w:r>
      <w:r w:rsidR="0064725F">
        <w:rPr>
          <w:i w:val="0"/>
          <w:iCs/>
          <w:color w:val="000000" w:themeColor="text1"/>
          <w:sz w:val="24"/>
          <w:szCs w:val="24"/>
          <w:lang w:val="fr-FR"/>
        </w:rPr>
        <w:t xml:space="preserve">chef de clinique assistant </w:t>
      </w:r>
      <w:r w:rsidR="00121454">
        <w:rPr>
          <w:i w:val="0"/>
          <w:iCs/>
          <w:color w:val="000000" w:themeColor="text1"/>
          <w:sz w:val="24"/>
          <w:szCs w:val="24"/>
          <w:lang w:val="fr-FR"/>
        </w:rPr>
        <w:t>3</w:t>
      </w:r>
      <w:r w:rsidR="00121454" w:rsidRPr="00121454">
        <w:rPr>
          <w:i w:val="0"/>
          <w:iCs/>
          <w:color w:val="000000" w:themeColor="text1"/>
          <w:sz w:val="24"/>
          <w:szCs w:val="24"/>
          <w:vertAlign w:val="superscript"/>
          <w:lang w:val="fr-FR"/>
        </w:rPr>
        <w:t>ème</w:t>
      </w:r>
      <w:r w:rsidR="00121454">
        <w:rPr>
          <w:i w:val="0"/>
          <w:iCs/>
          <w:color w:val="000000" w:themeColor="text1"/>
          <w:sz w:val="24"/>
          <w:szCs w:val="24"/>
          <w:lang w:val="fr-FR"/>
        </w:rPr>
        <w:t xml:space="preserve"> année s</w:t>
      </w:r>
      <w:r w:rsidR="00121454" w:rsidRPr="00121454">
        <w:rPr>
          <w:i w:val="0"/>
          <w:iCs/>
          <w:color w:val="000000" w:themeColor="text1"/>
          <w:sz w:val="24"/>
          <w:szCs w:val="24"/>
          <w:lang w:val="fr-FR"/>
        </w:rPr>
        <w:t>ervice de Chirurgie Visc</w:t>
      </w:r>
      <w:r w:rsidR="00121454">
        <w:rPr>
          <w:i w:val="0"/>
          <w:iCs/>
          <w:color w:val="000000" w:themeColor="text1"/>
          <w:sz w:val="24"/>
          <w:szCs w:val="24"/>
          <w:lang w:val="fr-FR"/>
        </w:rPr>
        <w:t>é</w:t>
      </w:r>
      <w:r w:rsidR="00121454" w:rsidRPr="00121454">
        <w:rPr>
          <w:i w:val="0"/>
          <w:iCs/>
          <w:color w:val="000000" w:themeColor="text1"/>
          <w:sz w:val="24"/>
          <w:szCs w:val="24"/>
          <w:lang w:val="fr-FR"/>
        </w:rPr>
        <w:t>rale, Can</w:t>
      </w:r>
      <w:r w:rsidR="00121454">
        <w:rPr>
          <w:i w:val="0"/>
          <w:iCs/>
          <w:color w:val="000000" w:themeColor="text1"/>
          <w:sz w:val="24"/>
          <w:szCs w:val="24"/>
          <w:lang w:val="fr-FR"/>
        </w:rPr>
        <w:t>cé</w:t>
      </w:r>
      <w:r w:rsidR="00121454" w:rsidRPr="00121454">
        <w:rPr>
          <w:i w:val="0"/>
          <w:iCs/>
          <w:color w:val="000000" w:themeColor="text1"/>
          <w:sz w:val="24"/>
          <w:szCs w:val="24"/>
          <w:lang w:val="fr-FR"/>
        </w:rPr>
        <w:t>rologique et Endocrinienne</w:t>
      </w:r>
      <w:r w:rsidR="0064725F">
        <w:rPr>
          <w:i w:val="0"/>
          <w:iCs/>
          <w:color w:val="000000" w:themeColor="text1"/>
          <w:sz w:val="24"/>
          <w:szCs w:val="24"/>
          <w:lang w:val="fr-FR"/>
        </w:rPr>
        <w:t xml:space="preserve"> hôpital </w:t>
      </w:r>
      <w:r w:rsidR="00121454">
        <w:rPr>
          <w:i w:val="0"/>
          <w:iCs/>
          <w:color w:val="000000" w:themeColor="text1"/>
          <w:sz w:val="24"/>
          <w:szCs w:val="24"/>
          <w:lang w:val="fr-FR"/>
        </w:rPr>
        <w:t>Saint Louis</w:t>
      </w:r>
      <w:r w:rsidRPr="00B25594">
        <w:rPr>
          <w:i w:val="0"/>
          <w:iCs/>
          <w:color w:val="000000" w:themeColor="text1"/>
          <w:sz w:val="24"/>
          <w:szCs w:val="24"/>
          <w:lang w:val="fr-FR"/>
        </w:rPr>
        <w:t>, DES de chirurgie générale</w:t>
      </w:r>
      <w:r w:rsidR="0064725F">
        <w:rPr>
          <w:i w:val="0"/>
          <w:iCs/>
          <w:color w:val="000000" w:themeColor="text1"/>
          <w:sz w:val="24"/>
          <w:szCs w:val="24"/>
          <w:lang w:val="fr-FR"/>
        </w:rPr>
        <w:t xml:space="preserve">, </w:t>
      </w:r>
      <w:r w:rsidRPr="00B25594">
        <w:rPr>
          <w:i w:val="0"/>
          <w:iCs/>
          <w:color w:val="000000" w:themeColor="text1"/>
          <w:sz w:val="24"/>
          <w:szCs w:val="24"/>
          <w:lang w:val="fr-FR"/>
        </w:rPr>
        <w:t>DESC de chirurgie viscérale et digestive</w:t>
      </w:r>
      <w:r w:rsidR="00711E97" w:rsidRPr="00B25594">
        <w:rPr>
          <w:i w:val="0"/>
          <w:iCs/>
          <w:color w:val="000000" w:themeColor="text1"/>
          <w:sz w:val="24"/>
          <w:szCs w:val="24"/>
          <w:lang w:val="fr-FR"/>
        </w:rPr>
        <w:t>.</w:t>
      </w:r>
    </w:p>
    <w:p w14:paraId="1A7CE2BD" w14:textId="77777777" w:rsidR="00657966" w:rsidRPr="00B25594" w:rsidRDefault="00657966">
      <w:pPr>
        <w:rPr>
          <w:color w:val="000000" w:themeColor="text1"/>
          <w:sz w:val="24"/>
          <w:szCs w:val="24"/>
          <w:lang w:val="fr-FR"/>
        </w:rPr>
      </w:pPr>
    </w:p>
    <w:p w14:paraId="44132BAD" w14:textId="77777777" w:rsidR="00215A17" w:rsidRPr="00B25594" w:rsidRDefault="00B02419" w:rsidP="00657966">
      <w:pPr>
        <w:pStyle w:val="Titre1"/>
        <w:numPr>
          <w:ilvl w:val="0"/>
          <w:numId w:val="0"/>
        </w:numPr>
        <w:shd w:val="clear" w:color="auto" w:fill="B3B3B3"/>
        <w:jc w:val="center"/>
        <w:rPr>
          <w:smallCaps/>
          <w:color w:val="000000" w:themeColor="text1"/>
          <w:sz w:val="24"/>
          <w:szCs w:val="24"/>
          <w:shd w:val="clear" w:color="auto" w:fill="B3B3B3"/>
          <w:lang w:val="fr-FR"/>
        </w:rPr>
      </w:pPr>
      <w:r w:rsidRPr="00B25594">
        <w:rPr>
          <w:smallCaps/>
          <w:color w:val="000000" w:themeColor="text1"/>
          <w:sz w:val="24"/>
          <w:szCs w:val="24"/>
          <w:shd w:val="clear" w:color="auto" w:fill="B3B3B3"/>
          <w:lang w:val="fr-FR"/>
        </w:rPr>
        <w:t>Cursus universitaire</w:t>
      </w:r>
    </w:p>
    <w:p w14:paraId="2E7F5C79" w14:textId="77777777" w:rsidR="00215A17" w:rsidRPr="00B25594" w:rsidRDefault="00215A17">
      <w:pPr>
        <w:rPr>
          <w:color w:val="000000" w:themeColor="text1"/>
          <w:sz w:val="24"/>
          <w:szCs w:val="24"/>
          <w:shd w:val="clear" w:color="auto" w:fill="B3B3B3"/>
          <w:lang w:val="fr-FR"/>
        </w:rPr>
      </w:pPr>
    </w:p>
    <w:p w14:paraId="670B5284" w14:textId="77777777" w:rsidR="0064725F" w:rsidRDefault="0064725F">
      <w:pPr>
        <w:rPr>
          <w:b/>
          <w:bCs/>
          <w:color w:val="000000" w:themeColor="text1"/>
          <w:sz w:val="24"/>
          <w:szCs w:val="24"/>
          <w:lang w:val="fr-FR"/>
        </w:rPr>
      </w:pPr>
      <w:r>
        <w:rPr>
          <w:b/>
          <w:bCs/>
          <w:color w:val="000000" w:themeColor="text1"/>
          <w:sz w:val="24"/>
          <w:szCs w:val="24"/>
          <w:lang w:val="fr-FR"/>
        </w:rPr>
        <w:t>-2022 :</w:t>
      </w:r>
    </w:p>
    <w:p w14:paraId="38697383" w14:textId="77777777" w:rsidR="0064725F" w:rsidRPr="0064725F" w:rsidRDefault="0064725F">
      <w:pPr>
        <w:rPr>
          <w:color w:val="000000" w:themeColor="text1"/>
          <w:sz w:val="24"/>
          <w:szCs w:val="24"/>
          <w:lang w:val="fr-FR"/>
        </w:rPr>
      </w:pPr>
      <w:r w:rsidRPr="0064725F">
        <w:rPr>
          <w:color w:val="000000" w:themeColor="text1"/>
          <w:sz w:val="24"/>
          <w:szCs w:val="24"/>
          <w:lang w:val="fr-FR"/>
        </w:rPr>
        <w:t xml:space="preserve">- DESC de chirurgie </w:t>
      </w:r>
      <w:r w:rsidRPr="0064725F">
        <w:rPr>
          <w:iCs/>
          <w:color w:val="000000" w:themeColor="text1"/>
          <w:sz w:val="24"/>
          <w:szCs w:val="24"/>
          <w:lang w:val="fr-FR"/>
        </w:rPr>
        <w:t>viscérale et digestive</w:t>
      </w:r>
    </w:p>
    <w:p w14:paraId="40812F19" w14:textId="77777777" w:rsidR="00E771B9" w:rsidRPr="00B25594" w:rsidRDefault="00E771B9">
      <w:pPr>
        <w:rPr>
          <w:color w:val="000000" w:themeColor="text1"/>
          <w:sz w:val="24"/>
          <w:szCs w:val="24"/>
          <w:lang w:val="fr-FR"/>
        </w:rPr>
      </w:pPr>
      <w:r w:rsidRPr="00B25594">
        <w:rPr>
          <w:b/>
          <w:bCs/>
          <w:color w:val="000000" w:themeColor="text1"/>
          <w:sz w:val="24"/>
          <w:szCs w:val="24"/>
          <w:lang w:val="fr-FR"/>
        </w:rPr>
        <w:t>-2021 :</w:t>
      </w:r>
      <w:r w:rsidRPr="00B25594">
        <w:rPr>
          <w:color w:val="000000" w:themeColor="text1"/>
          <w:sz w:val="24"/>
          <w:szCs w:val="24"/>
          <w:lang w:val="fr-FR"/>
        </w:rPr>
        <w:t xml:space="preserve"> </w:t>
      </w:r>
    </w:p>
    <w:p w14:paraId="36F8A900" w14:textId="77777777" w:rsidR="00E771B9" w:rsidRPr="00B25594" w:rsidRDefault="00E771B9">
      <w:pPr>
        <w:rPr>
          <w:color w:val="000000" w:themeColor="text1"/>
          <w:sz w:val="24"/>
          <w:szCs w:val="24"/>
          <w:lang w:val="fr-FR"/>
        </w:rPr>
      </w:pPr>
      <w:r w:rsidRPr="00B25594">
        <w:rPr>
          <w:color w:val="000000" w:themeColor="text1"/>
          <w:sz w:val="24"/>
          <w:szCs w:val="24"/>
          <w:lang w:val="fr-FR"/>
        </w:rPr>
        <w:t>- DES de chirurgie générale</w:t>
      </w:r>
    </w:p>
    <w:p w14:paraId="7C783372" w14:textId="77777777" w:rsidR="00E771B9" w:rsidRPr="00B25594" w:rsidRDefault="00E771B9">
      <w:pPr>
        <w:rPr>
          <w:color w:val="000000" w:themeColor="text1"/>
          <w:sz w:val="24"/>
          <w:szCs w:val="24"/>
          <w:lang w:val="fr-FR"/>
        </w:rPr>
      </w:pPr>
      <w:r w:rsidRPr="00B25594">
        <w:rPr>
          <w:color w:val="000000" w:themeColor="text1"/>
          <w:sz w:val="24"/>
          <w:szCs w:val="24"/>
          <w:lang w:val="fr-FR"/>
        </w:rPr>
        <w:t xml:space="preserve">- thèse d’exercice : « Analyse des causes de mortalité après œsophagectomie pour cancer selon la méthode </w:t>
      </w:r>
      <w:proofErr w:type="spellStart"/>
      <w:r w:rsidRPr="00B25594">
        <w:rPr>
          <w:i/>
          <w:iCs/>
          <w:color w:val="000000" w:themeColor="text1"/>
          <w:sz w:val="24"/>
          <w:szCs w:val="24"/>
          <w:lang w:val="fr-FR"/>
        </w:rPr>
        <w:t>Root</w:t>
      </w:r>
      <w:proofErr w:type="spellEnd"/>
      <w:r w:rsidRPr="00B25594">
        <w:rPr>
          <w:i/>
          <w:iCs/>
          <w:color w:val="000000" w:themeColor="text1"/>
          <w:sz w:val="24"/>
          <w:szCs w:val="24"/>
          <w:lang w:val="fr-FR"/>
        </w:rPr>
        <w:t xml:space="preserve"> Causes </w:t>
      </w:r>
      <w:proofErr w:type="spellStart"/>
      <w:r w:rsidRPr="00B25594">
        <w:rPr>
          <w:i/>
          <w:iCs/>
          <w:color w:val="000000" w:themeColor="text1"/>
          <w:sz w:val="24"/>
          <w:szCs w:val="24"/>
          <w:lang w:val="fr-FR"/>
        </w:rPr>
        <w:t>Analysis</w:t>
      </w:r>
      <w:proofErr w:type="spellEnd"/>
      <w:r w:rsidRPr="00B25594">
        <w:rPr>
          <w:i/>
          <w:iCs/>
          <w:color w:val="000000" w:themeColor="text1"/>
          <w:sz w:val="24"/>
          <w:szCs w:val="24"/>
          <w:lang w:val="fr-FR"/>
        </w:rPr>
        <w:t xml:space="preserve"> </w:t>
      </w:r>
      <w:r w:rsidRPr="00B25594">
        <w:rPr>
          <w:color w:val="000000" w:themeColor="text1"/>
          <w:sz w:val="24"/>
          <w:szCs w:val="24"/>
          <w:lang w:val="fr-FR"/>
        </w:rPr>
        <w:t>: étude PEMRCA issue de la base de données nationale FREGAT », dirigée par Pr. GOERE, jury présidé par Pr. CATTAN</w:t>
      </w:r>
      <w:r w:rsidR="00B25594">
        <w:rPr>
          <w:color w:val="000000" w:themeColor="text1"/>
          <w:sz w:val="24"/>
          <w:szCs w:val="24"/>
          <w:lang w:val="fr-FR"/>
        </w:rPr>
        <w:t>, mention très honorable, médaille d’argent</w:t>
      </w:r>
      <w:r w:rsidRPr="00B25594">
        <w:rPr>
          <w:color w:val="000000" w:themeColor="text1"/>
          <w:sz w:val="24"/>
          <w:szCs w:val="24"/>
          <w:lang w:val="fr-FR"/>
        </w:rPr>
        <w:t xml:space="preserve"> </w:t>
      </w:r>
    </w:p>
    <w:p w14:paraId="2A5AA370" w14:textId="77777777" w:rsidR="00E75AFD" w:rsidRPr="00B25594" w:rsidRDefault="00A85827" w:rsidP="00C2384B">
      <w:pPr>
        <w:rPr>
          <w:bCs/>
          <w:color w:val="000000" w:themeColor="text1"/>
          <w:sz w:val="24"/>
          <w:szCs w:val="24"/>
          <w:lang w:val="fr-FR"/>
        </w:rPr>
      </w:pPr>
      <w:r w:rsidRPr="00B25594">
        <w:rPr>
          <w:b/>
          <w:color w:val="000000" w:themeColor="text1"/>
          <w:sz w:val="24"/>
          <w:szCs w:val="24"/>
          <w:lang w:val="fr-FR"/>
        </w:rPr>
        <w:t>-2017</w:t>
      </w:r>
      <w:r w:rsidR="004762EE" w:rsidRPr="00B25594">
        <w:rPr>
          <w:b/>
          <w:color w:val="000000" w:themeColor="text1"/>
          <w:sz w:val="24"/>
          <w:szCs w:val="24"/>
          <w:lang w:val="fr-FR"/>
        </w:rPr>
        <w:t xml:space="preserve"> </w:t>
      </w:r>
      <w:r w:rsidRPr="00B25594">
        <w:rPr>
          <w:b/>
          <w:color w:val="000000" w:themeColor="text1"/>
          <w:sz w:val="24"/>
          <w:szCs w:val="24"/>
          <w:lang w:val="fr-FR"/>
        </w:rPr>
        <w:t xml:space="preserve">: </w:t>
      </w:r>
      <w:r w:rsidRPr="00B25594">
        <w:rPr>
          <w:bCs/>
          <w:color w:val="000000" w:themeColor="text1"/>
          <w:sz w:val="24"/>
          <w:szCs w:val="24"/>
          <w:lang w:val="fr-FR"/>
        </w:rPr>
        <w:t>D</w:t>
      </w:r>
      <w:r w:rsidR="004762EE" w:rsidRPr="00B25594">
        <w:rPr>
          <w:bCs/>
          <w:color w:val="000000" w:themeColor="text1"/>
          <w:sz w:val="24"/>
          <w:szCs w:val="24"/>
          <w:lang w:val="fr-FR"/>
        </w:rPr>
        <w:t xml:space="preserve">iplôme </w:t>
      </w:r>
      <w:r w:rsidRPr="00B25594">
        <w:rPr>
          <w:bCs/>
          <w:color w:val="000000" w:themeColor="text1"/>
          <w:sz w:val="24"/>
          <w:szCs w:val="24"/>
          <w:lang w:val="fr-FR"/>
        </w:rPr>
        <w:t>U</w:t>
      </w:r>
      <w:r w:rsidR="004762EE" w:rsidRPr="00B25594">
        <w:rPr>
          <w:bCs/>
          <w:color w:val="000000" w:themeColor="text1"/>
          <w:sz w:val="24"/>
          <w:szCs w:val="24"/>
          <w:lang w:val="fr-FR"/>
        </w:rPr>
        <w:t>niversitaire</w:t>
      </w:r>
      <w:r w:rsidRPr="00B25594">
        <w:rPr>
          <w:bCs/>
          <w:color w:val="000000" w:themeColor="text1"/>
          <w:sz w:val="24"/>
          <w:szCs w:val="24"/>
          <w:lang w:val="fr-FR"/>
        </w:rPr>
        <w:t xml:space="preserve"> d’anatomie clinique </w:t>
      </w:r>
      <w:proofErr w:type="spellStart"/>
      <w:r w:rsidRPr="00B25594">
        <w:rPr>
          <w:bCs/>
          <w:color w:val="000000" w:themeColor="text1"/>
          <w:sz w:val="24"/>
          <w:szCs w:val="24"/>
          <w:lang w:val="fr-FR"/>
        </w:rPr>
        <w:t>abdomino</w:t>
      </w:r>
      <w:proofErr w:type="spellEnd"/>
      <w:r w:rsidRPr="00B25594">
        <w:rPr>
          <w:bCs/>
          <w:color w:val="000000" w:themeColor="text1"/>
          <w:sz w:val="24"/>
          <w:szCs w:val="24"/>
          <w:lang w:val="fr-FR"/>
        </w:rPr>
        <w:t xml:space="preserve"> pelvienne </w:t>
      </w:r>
      <w:r w:rsidR="00711E97" w:rsidRPr="00B25594">
        <w:rPr>
          <w:bCs/>
          <w:color w:val="000000" w:themeColor="text1"/>
          <w:sz w:val="24"/>
          <w:szCs w:val="24"/>
          <w:lang w:val="fr-FR"/>
        </w:rPr>
        <w:t>de la faculté</w:t>
      </w:r>
      <w:r w:rsidRPr="00B25594">
        <w:rPr>
          <w:bCs/>
          <w:color w:val="000000" w:themeColor="text1"/>
          <w:sz w:val="24"/>
          <w:szCs w:val="24"/>
          <w:lang w:val="fr-FR"/>
        </w:rPr>
        <w:t xml:space="preserve"> Paris Descartes</w:t>
      </w:r>
    </w:p>
    <w:p w14:paraId="723CBF73" w14:textId="77777777" w:rsidR="009A5C53" w:rsidRPr="00B25594" w:rsidRDefault="005047F9" w:rsidP="00C2384B">
      <w:pPr>
        <w:rPr>
          <w:color w:val="000000" w:themeColor="text1"/>
          <w:sz w:val="24"/>
          <w:szCs w:val="24"/>
          <w:lang w:val="fr-FR"/>
        </w:rPr>
      </w:pPr>
      <w:r w:rsidRPr="00B25594">
        <w:rPr>
          <w:b/>
          <w:color w:val="000000" w:themeColor="text1"/>
          <w:sz w:val="24"/>
          <w:szCs w:val="24"/>
          <w:lang w:val="fr-FR"/>
        </w:rPr>
        <w:t>-</w:t>
      </w:r>
      <w:r w:rsidR="0035181C" w:rsidRPr="00B25594">
        <w:rPr>
          <w:b/>
          <w:color w:val="000000" w:themeColor="text1"/>
          <w:sz w:val="24"/>
          <w:szCs w:val="24"/>
          <w:lang w:val="fr-FR"/>
        </w:rPr>
        <w:t>2015 :</w:t>
      </w:r>
      <w:r w:rsidR="0035181C" w:rsidRPr="00B25594">
        <w:rPr>
          <w:color w:val="000000" w:themeColor="text1"/>
          <w:sz w:val="24"/>
          <w:szCs w:val="24"/>
          <w:lang w:val="fr-FR"/>
        </w:rPr>
        <w:t xml:space="preserve"> </w:t>
      </w:r>
      <w:r w:rsidR="008E3CFE" w:rsidRPr="00B25594">
        <w:rPr>
          <w:color w:val="000000" w:themeColor="text1"/>
          <w:sz w:val="24"/>
          <w:szCs w:val="24"/>
          <w:lang w:val="fr-FR"/>
        </w:rPr>
        <w:t>Diplôme de fin de 2</w:t>
      </w:r>
      <w:r w:rsidR="00711E97" w:rsidRPr="00B25594">
        <w:rPr>
          <w:color w:val="000000" w:themeColor="text1"/>
          <w:sz w:val="24"/>
          <w:szCs w:val="24"/>
          <w:vertAlign w:val="superscript"/>
          <w:lang w:val="fr-FR"/>
        </w:rPr>
        <w:t>ème</w:t>
      </w:r>
      <w:r w:rsidR="008E3CFE" w:rsidRPr="00B25594">
        <w:rPr>
          <w:color w:val="000000" w:themeColor="text1"/>
          <w:sz w:val="24"/>
          <w:szCs w:val="24"/>
          <w:lang w:val="fr-FR"/>
        </w:rPr>
        <w:t xml:space="preserve"> cycle des études médicales</w:t>
      </w:r>
      <w:r w:rsidR="00A85827" w:rsidRPr="00B25594">
        <w:rPr>
          <w:color w:val="000000" w:themeColor="text1"/>
          <w:sz w:val="24"/>
          <w:szCs w:val="24"/>
          <w:lang w:val="fr-FR"/>
        </w:rPr>
        <w:t>, ECN</w:t>
      </w:r>
      <w:r w:rsidR="002B613A" w:rsidRPr="00B25594">
        <w:rPr>
          <w:color w:val="000000" w:themeColor="text1"/>
          <w:sz w:val="24"/>
          <w:szCs w:val="24"/>
          <w:lang w:val="fr-FR"/>
        </w:rPr>
        <w:t xml:space="preserve"> Classement </w:t>
      </w:r>
      <w:r w:rsidR="00A85827" w:rsidRPr="00B25594">
        <w:rPr>
          <w:color w:val="000000" w:themeColor="text1"/>
          <w:sz w:val="24"/>
          <w:szCs w:val="24"/>
          <w:lang w:val="fr-FR"/>
        </w:rPr>
        <w:t>157</w:t>
      </w:r>
      <w:r w:rsidR="00A85827" w:rsidRPr="00B25594">
        <w:rPr>
          <w:color w:val="000000" w:themeColor="text1"/>
          <w:sz w:val="24"/>
          <w:szCs w:val="24"/>
          <w:vertAlign w:val="superscript"/>
          <w:lang w:val="fr-FR"/>
        </w:rPr>
        <w:t>ème</w:t>
      </w:r>
      <w:r w:rsidR="002B613A" w:rsidRPr="00B25594">
        <w:rPr>
          <w:color w:val="000000" w:themeColor="text1"/>
          <w:sz w:val="24"/>
          <w:szCs w:val="24"/>
          <w:lang w:val="fr-FR"/>
        </w:rPr>
        <w:t xml:space="preserve"> sur 8881 </w:t>
      </w:r>
      <w:r w:rsidR="009A5C53" w:rsidRPr="00B25594">
        <w:rPr>
          <w:color w:val="000000" w:themeColor="text1"/>
          <w:sz w:val="24"/>
          <w:szCs w:val="24"/>
          <w:lang w:val="fr-FR"/>
        </w:rPr>
        <w:t>candidats</w:t>
      </w:r>
      <w:r w:rsidR="00711E97" w:rsidRPr="00B25594">
        <w:rPr>
          <w:color w:val="000000" w:themeColor="text1"/>
          <w:sz w:val="24"/>
          <w:szCs w:val="24"/>
          <w:lang w:val="fr-FR"/>
        </w:rPr>
        <w:t>,</w:t>
      </w:r>
      <w:r w:rsidR="002B613A" w:rsidRPr="00B25594">
        <w:rPr>
          <w:color w:val="000000" w:themeColor="text1"/>
          <w:sz w:val="24"/>
          <w:szCs w:val="24"/>
          <w:lang w:val="fr-FR"/>
        </w:rPr>
        <w:t xml:space="preserve"> </w:t>
      </w:r>
      <w:r w:rsidR="00711E97" w:rsidRPr="00B25594">
        <w:rPr>
          <w:color w:val="000000" w:themeColor="text1"/>
          <w:sz w:val="24"/>
          <w:szCs w:val="24"/>
          <w:lang w:val="fr-FR"/>
        </w:rPr>
        <w:t xml:space="preserve">choix </w:t>
      </w:r>
      <w:r w:rsidR="002B613A" w:rsidRPr="00B25594">
        <w:rPr>
          <w:color w:val="000000" w:themeColor="text1"/>
          <w:sz w:val="24"/>
          <w:szCs w:val="24"/>
          <w:lang w:val="fr-FR"/>
        </w:rPr>
        <w:t>DES de chirurgie générale</w:t>
      </w:r>
      <w:r w:rsidR="004762EE" w:rsidRPr="00B25594">
        <w:rPr>
          <w:color w:val="000000" w:themeColor="text1"/>
          <w:sz w:val="24"/>
          <w:szCs w:val="24"/>
          <w:lang w:val="fr-FR"/>
        </w:rPr>
        <w:t xml:space="preserve"> en Île de France</w:t>
      </w:r>
    </w:p>
    <w:p w14:paraId="1F898EB9" w14:textId="77777777" w:rsidR="004762EE" w:rsidRPr="00B25594" w:rsidRDefault="004762EE" w:rsidP="00C2384B">
      <w:pPr>
        <w:rPr>
          <w:color w:val="000000" w:themeColor="text1"/>
          <w:sz w:val="24"/>
          <w:szCs w:val="24"/>
          <w:lang w:val="fr-FR"/>
        </w:rPr>
      </w:pPr>
      <w:r w:rsidRPr="00B25594">
        <w:rPr>
          <w:color w:val="000000" w:themeColor="text1"/>
          <w:sz w:val="24"/>
          <w:szCs w:val="24"/>
          <w:lang w:val="fr-FR"/>
        </w:rPr>
        <w:t>-</w:t>
      </w:r>
      <w:r w:rsidRPr="00B25594">
        <w:rPr>
          <w:b/>
          <w:color w:val="000000" w:themeColor="text1"/>
          <w:sz w:val="24"/>
          <w:szCs w:val="24"/>
          <w:lang w:val="fr-FR"/>
        </w:rPr>
        <w:t>2013 :</w:t>
      </w:r>
      <w:r w:rsidRPr="00B25594">
        <w:rPr>
          <w:color w:val="000000" w:themeColor="text1"/>
          <w:sz w:val="24"/>
          <w:szCs w:val="24"/>
          <w:lang w:val="fr-FR"/>
        </w:rPr>
        <w:t xml:space="preserve"> Master 1 infectiologie : microbiologie, immunologie, virologie </w:t>
      </w:r>
      <w:r w:rsidR="00711E97" w:rsidRPr="00B25594">
        <w:rPr>
          <w:color w:val="000000" w:themeColor="text1"/>
          <w:sz w:val="24"/>
          <w:szCs w:val="24"/>
          <w:lang w:val="fr-FR"/>
        </w:rPr>
        <w:t>de</w:t>
      </w:r>
      <w:r w:rsidRPr="00B25594">
        <w:rPr>
          <w:color w:val="000000" w:themeColor="text1"/>
          <w:sz w:val="24"/>
          <w:szCs w:val="24"/>
          <w:lang w:val="fr-FR"/>
        </w:rPr>
        <w:t xml:space="preserve"> la faculté Paris Descartes</w:t>
      </w:r>
    </w:p>
    <w:p w14:paraId="7B351111" w14:textId="77777777" w:rsidR="0035181C" w:rsidRPr="00B25594" w:rsidRDefault="002B613A" w:rsidP="00C2384B">
      <w:pPr>
        <w:rPr>
          <w:color w:val="000000" w:themeColor="text1"/>
          <w:sz w:val="24"/>
          <w:szCs w:val="24"/>
          <w:lang w:val="fr-FR"/>
        </w:rPr>
      </w:pPr>
      <w:r w:rsidRPr="00B25594">
        <w:rPr>
          <w:b/>
          <w:bCs/>
          <w:color w:val="000000" w:themeColor="text1"/>
          <w:sz w:val="24"/>
          <w:szCs w:val="24"/>
          <w:lang w:val="fr-FR"/>
        </w:rPr>
        <w:t>-</w:t>
      </w:r>
      <w:r w:rsidR="0035181C" w:rsidRPr="00B25594">
        <w:rPr>
          <w:b/>
          <w:bCs/>
          <w:color w:val="000000" w:themeColor="text1"/>
          <w:sz w:val="24"/>
          <w:szCs w:val="24"/>
          <w:lang w:val="fr-FR"/>
        </w:rPr>
        <w:t xml:space="preserve">2010 : </w:t>
      </w:r>
      <w:r w:rsidRPr="00B25594">
        <w:rPr>
          <w:bCs/>
          <w:color w:val="000000" w:themeColor="text1"/>
          <w:sz w:val="24"/>
          <w:szCs w:val="24"/>
          <w:lang w:val="fr-FR"/>
        </w:rPr>
        <w:t xml:space="preserve">PCEM1 à </w:t>
      </w:r>
      <w:r w:rsidR="004762EE" w:rsidRPr="00B25594">
        <w:rPr>
          <w:bCs/>
          <w:color w:val="000000" w:themeColor="text1"/>
          <w:sz w:val="24"/>
          <w:szCs w:val="24"/>
          <w:lang w:val="fr-FR"/>
        </w:rPr>
        <w:t>la faculté</w:t>
      </w:r>
      <w:r w:rsidRPr="00B25594">
        <w:rPr>
          <w:bCs/>
          <w:color w:val="000000" w:themeColor="text1"/>
          <w:sz w:val="24"/>
          <w:szCs w:val="24"/>
          <w:lang w:val="fr-FR"/>
        </w:rPr>
        <w:t xml:space="preserve"> Paris Descartes</w:t>
      </w:r>
      <w:r w:rsidR="00A06B56" w:rsidRPr="00B25594">
        <w:rPr>
          <w:bCs/>
          <w:color w:val="000000" w:themeColor="text1"/>
          <w:sz w:val="24"/>
          <w:szCs w:val="24"/>
          <w:lang w:val="fr-FR"/>
        </w:rPr>
        <w:t xml:space="preserve"> : Classement</w:t>
      </w:r>
      <w:r w:rsidR="0035181C" w:rsidRPr="00B25594">
        <w:rPr>
          <w:color w:val="000000" w:themeColor="text1"/>
          <w:sz w:val="24"/>
          <w:szCs w:val="24"/>
          <w:lang w:val="fr-FR"/>
        </w:rPr>
        <w:t xml:space="preserve"> </w:t>
      </w:r>
      <w:r w:rsidR="00A85827" w:rsidRPr="00B25594">
        <w:rPr>
          <w:color w:val="000000" w:themeColor="text1"/>
          <w:sz w:val="24"/>
          <w:szCs w:val="24"/>
          <w:lang w:val="fr-FR"/>
        </w:rPr>
        <w:t>2</w:t>
      </w:r>
      <w:r w:rsidR="0035181C" w:rsidRPr="00B25594">
        <w:rPr>
          <w:color w:val="000000" w:themeColor="text1"/>
          <w:sz w:val="24"/>
          <w:szCs w:val="24"/>
          <w:lang w:val="fr-FR"/>
        </w:rPr>
        <w:t>8</w:t>
      </w:r>
      <w:r w:rsidR="00A85827" w:rsidRPr="00B25594">
        <w:rPr>
          <w:color w:val="000000" w:themeColor="text1"/>
          <w:sz w:val="24"/>
          <w:szCs w:val="24"/>
          <w:vertAlign w:val="superscript"/>
          <w:lang w:val="fr-FR"/>
        </w:rPr>
        <w:t>ème</w:t>
      </w:r>
      <w:r w:rsidR="0035181C" w:rsidRPr="00B25594">
        <w:rPr>
          <w:color w:val="000000" w:themeColor="text1"/>
          <w:sz w:val="24"/>
          <w:szCs w:val="24"/>
          <w:lang w:val="fr-FR"/>
        </w:rPr>
        <w:t xml:space="preserve"> </w:t>
      </w:r>
    </w:p>
    <w:p w14:paraId="3DDCAC6A" w14:textId="77777777" w:rsidR="00215A17" w:rsidRPr="00B25594" w:rsidRDefault="00C2384B" w:rsidP="00C2384B">
      <w:pPr>
        <w:rPr>
          <w:bCs/>
          <w:color w:val="000000" w:themeColor="text1"/>
          <w:sz w:val="24"/>
          <w:szCs w:val="24"/>
          <w:lang w:val="fr-FR"/>
        </w:rPr>
      </w:pPr>
      <w:r w:rsidRPr="00B25594">
        <w:rPr>
          <w:b/>
          <w:bCs/>
          <w:color w:val="000000" w:themeColor="text1"/>
          <w:sz w:val="24"/>
          <w:szCs w:val="24"/>
          <w:lang w:val="fr-FR"/>
        </w:rPr>
        <w:t>-</w:t>
      </w:r>
      <w:r w:rsidR="00215A17" w:rsidRPr="00B25594">
        <w:rPr>
          <w:b/>
          <w:bCs/>
          <w:color w:val="000000" w:themeColor="text1"/>
          <w:sz w:val="24"/>
          <w:szCs w:val="24"/>
          <w:lang w:val="fr-FR"/>
        </w:rPr>
        <w:t>2009</w:t>
      </w:r>
      <w:r w:rsidR="004762EE" w:rsidRPr="00B25594">
        <w:rPr>
          <w:color w:val="000000" w:themeColor="text1"/>
          <w:sz w:val="24"/>
          <w:szCs w:val="24"/>
          <w:lang w:val="fr-FR"/>
        </w:rPr>
        <w:t xml:space="preserve"> </w:t>
      </w:r>
      <w:r w:rsidR="00215A17" w:rsidRPr="00B25594">
        <w:rPr>
          <w:color w:val="000000" w:themeColor="text1"/>
          <w:sz w:val="24"/>
          <w:szCs w:val="24"/>
          <w:lang w:val="fr-FR"/>
        </w:rPr>
        <w:t xml:space="preserve">: Baccalauréat Série S </w:t>
      </w:r>
      <w:r w:rsidR="00711E97" w:rsidRPr="00B25594">
        <w:rPr>
          <w:color w:val="000000" w:themeColor="text1"/>
          <w:sz w:val="24"/>
          <w:szCs w:val="24"/>
          <w:lang w:val="fr-FR"/>
        </w:rPr>
        <w:t>-</w:t>
      </w:r>
      <w:r w:rsidR="00215A17" w:rsidRPr="00B25594">
        <w:rPr>
          <w:color w:val="000000" w:themeColor="text1"/>
          <w:sz w:val="24"/>
          <w:szCs w:val="24"/>
          <w:lang w:val="fr-FR"/>
        </w:rPr>
        <w:t xml:space="preserve"> Lycée Marie Curie </w:t>
      </w:r>
      <w:r w:rsidR="00711E97" w:rsidRPr="00B25594">
        <w:rPr>
          <w:color w:val="000000" w:themeColor="text1"/>
          <w:sz w:val="24"/>
          <w:szCs w:val="24"/>
          <w:lang w:val="fr-FR"/>
        </w:rPr>
        <w:t>à</w:t>
      </w:r>
      <w:r w:rsidR="00215A17" w:rsidRPr="00B25594">
        <w:rPr>
          <w:color w:val="000000" w:themeColor="text1"/>
          <w:sz w:val="24"/>
          <w:szCs w:val="24"/>
          <w:lang w:val="fr-FR"/>
        </w:rPr>
        <w:t xml:space="preserve"> Sceaux </w:t>
      </w:r>
      <w:r w:rsidR="00711E97" w:rsidRPr="00B25594">
        <w:rPr>
          <w:color w:val="000000" w:themeColor="text1"/>
          <w:sz w:val="24"/>
          <w:szCs w:val="24"/>
          <w:lang w:val="fr-FR"/>
        </w:rPr>
        <w:t>(92) -</w:t>
      </w:r>
      <w:r w:rsidR="00215A17" w:rsidRPr="00B25594">
        <w:rPr>
          <w:color w:val="000000" w:themeColor="text1"/>
          <w:sz w:val="24"/>
          <w:szCs w:val="24"/>
          <w:lang w:val="fr-FR"/>
        </w:rPr>
        <w:t xml:space="preserve"> Mention Très Bien</w:t>
      </w:r>
    </w:p>
    <w:p w14:paraId="55CF466F" w14:textId="77777777" w:rsidR="00A85827" w:rsidRPr="00B25594" w:rsidRDefault="00A85827" w:rsidP="00C2384B">
      <w:pPr>
        <w:rPr>
          <w:b/>
          <w:bCs/>
          <w:color w:val="000000" w:themeColor="text1"/>
          <w:sz w:val="24"/>
          <w:szCs w:val="24"/>
          <w:lang w:val="fr-FR"/>
        </w:rPr>
      </w:pPr>
    </w:p>
    <w:p w14:paraId="0BCDE7B2" w14:textId="77777777" w:rsidR="00215A17" w:rsidRPr="00B25594" w:rsidRDefault="00B02419" w:rsidP="00657966">
      <w:pPr>
        <w:pStyle w:val="Titre1"/>
        <w:numPr>
          <w:ilvl w:val="0"/>
          <w:numId w:val="0"/>
        </w:numPr>
        <w:shd w:val="clear" w:color="auto" w:fill="B3B3B3"/>
        <w:jc w:val="center"/>
        <w:rPr>
          <w:smallCaps/>
          <w:color w:val="000000" w:themeColor="text1"/>
          <w:sz w:val="24"/>
          <w:szCs w:val="24"/>
          <w:lang w:val="fr-FR"/>
        </w:rPr>
      </w:pPr>
      <w:r w:rsidRPr="00B25594">
        <w:rPr>
          <w:smallCaps/>
          <w:color w:val="000000" w:themeColor="text1"/>
          <w:sz w:val="24"/>
          <w:szCs w:val="24"/>
          <w:lang w:val="fr-FR"/>
        </w:rPr>
        <w:t>Cursus hospitaliers</w:t>
      </w:r>
    </w:p>
    <w:p w14:paraId="753E4332" w14:textId="1A4BE1A4" w:rsidR="0064725F" w:rsidRDefault="0064725F">
      <w:pPr>
        <w:tabs>
          <w:tab w:val="left" w:pos="567"/>
          <w:tab w:val="left" w:pos="5529"/>
          <w:tab w:val="left" w:pos="6096"/>
          <w:tab w:val="left" w:pos="9214"/>
        </w:tabs>
        <w:spacing w:before="280" w:after="280"/>
        <w:jc w:val="both"/>
        <w:rPr>
          <w:b/>
          <w:color w:val="000000" w:themeColor="text1"/>
          <w:sz w:val="24"/>
          <w:szCs w:val="24"/>
          <w:u w:val="single"/>
          <w:lang w:val="fr-FR"/>
        </w:rPr>
      </w:pPr>
      <w:r>
        <w:rPr>
          <w:b/>
          <w:color w:val="000000" w:themeColor="text1"/>
          <w:sz w:val="24"/>
          <w:szCs w:val="24"/>
          <w:u w:val="single"/>
          <w:lang w:val="fr-FR"/>
        </w:rPr>
        <w:t>Clinicat (2021</w:t>
      </w:r>
      <w:r w:rsidR="00D44349">
        <w:rPr>
          <w:b/>
          <w:color w:val="000000" w:themeColor="text1"/>
          <w:sz w:val="24"/>
          <w:szCs w:val="24"/>
          <w:u w:val="single"/>
          <w:lang w:val="fr-FR"/>
        </w:rPr>
        <w:t xml:space="preserve"> – ce jour</w:t>
      </w:r>
      <w:r>
        <w:rPr>
          <w:b/>
          <w:color w:val="000000" w:themeColor="text1"/>
          <w:sz w:val="24"/>
          <w:szCs w:val="24"/>
          <w:u w:val="single"/>
          <w:lang w:val="fr-FR"/>
        </w:rPr>
        <w:t>) :</w:t>
      </w:r>
    </w:p>
    <w:p w14:paraId="30C21935" w14:textId="21889A1C" w:rsidR="00121454" w:rsidRDefault="00121454" w:rsidP="00121454">
      <w:pPr>
        <w:rPr>
          <w:b/>
          <w:color w:val="000000" w:themeColor="text1"/>
          <w:sz w:val="24"/>
          <w:szCs w:val="24"/>
          <w:lang w:val="fr-FR"/>
        </w:rPr>
      </w:pPr>
      <w:r>
        <w:rPr>
          <w:b/>
          <w:color w:val="000000" w:themeColor="text1"/>
          <w:sz w:val="24"/>
          <w:szCs w:val="24"/>
          <w:lang w:val="fr-FR"/>
        </w:rPr>
        <w:t>-Novembre 2023</w:t>
      </w:r>
      <w:r w:rsidR="001D0502">
        <w:rPr>
          <w:b/>
          <w:color w:val="000000" w:themeColor="text1"/>
          <w:sz w:val="24"/>
          <w:szCs w:val="24"/>
          <w:lang w:val="fr-FR"/>
        </w:rPr>
        <w:t xml:space="preserve"> - </w:t>
      </w:r>
      <w:r>
        <w:rPr>
          <w:b/>
          <w:color w:val="000000" w:themeColor="text1"/>
          <w:sz w:val="24"/>
          <w:szCs w:val="24"/>
          <w:lang w:val="fr-FR"/>
        </w:rPr>
        <w:t xml:space="preserve">ce jour : </w:t>
      </w:r>
      <w:r w:rsidRPr="00121454">
        <w:rPr>
          <w:bCs/>
          <w:color w:val="000000" w:themeColor="text1"/>
          <w:sz w:val="24"/>
          <w:szCs w:val="24"/>
          <w:lang w:val="fr-FR"/>
        </w:rPr>
        <w:t>service de Chirurgie Viscérale, Cancérologique et Endocrinienne hôpital Saint Louis, Pr. CATTAN</w:t>
      </w:r>
    </w:p>
    <w:p w14:paraId="70A4C375" w14:textId="5A98BE1C" w:rsidR="0064725F" w:rsidRPr="0064725F" w:rsidRDefault="0064725F" w:rsidP="00121454">
      <w:pPr>
        <w:rPr>
          <w:b/>
          <w:color w:val="000000" w:themeColor="text1"/>
          <w:sz w:val="24"/>
          <w:szCs w:val="24"/>
          <w:lang w:val="fr-FR"/>
        </w:rPr>
      </w:pPr>
      <w:r w:rsidRPr="0064725F">
        <w:rPr>
          <w:b/>
          <w:color w:val="000000" w:themeColor="text1"/>
          <w:sz w:val="24"/>
          <w:szCs w:val="24"/>
          <w:lang w:val="fr-FR"/>
        </w:rPr>
        <w:t>-Novembre 2021 – novembre 2023 :</w:t>
      </w:r>
      <w:r>
        <w:rPr>
          <w:b/>
          <w:color w:val="000000" w:themeColor="text1"/>
          <w:sz w:val="24"/>
          <w:szCs w:val="24"/>
          <w:lang w:val="fr-FR"/>
        </w:rPr>
        <w:t xml:space="preserve"> </w:t>
      </w:r>
      <w:r w:rsidRPr="00121454">
        <w:rPr>
          <w:b/>
          <w:color w:val="000000" w:themeColor="text1"/>
          <w:sz w:val="24"/>
          <w:szCs w:val="24"/>
          <w:lang w:val="fr-FR"/>
        </w:rPr>
        <w:t>service de chirurgie Hépato-Bilio-pancréatique et</w:t>
      </w:r>
      <w:r w:rsidRPr="0064725F">
        <w:rPr>
          <w:iCs/>
          <w:color w:val="000000" w:themeColor="text1"/>
          <w:sz w:val="24"/>
          <w:szCs w:val="24"/>
          <w:lang w:val="fr-FR"/>
        </w:rPr>
        <w:t xml:space="preserve"> Transplantation Hépatique</w:t>
      </w:r>
      <w:r>
        <w:rPr>
          <w:i/>
          <w:iCs/>
          <w:color w:val="000000" w:themeColor="text1"/>
          <w:sz w:val="24"/>
          <w:szCs w:val="24"/>
          <w:lang w:val="fr-FR"/>
        </w:rPr>
        <w:t xml:space="preserve"> </w:t>
      </w:r>
      <w:r w:rsidRPr="0064725F">
        <w:rPr>
          <w:color w:val="000000" w:themeColor="text1"/>
          <w:sz w:val="24"/>
          <w:szCs w:val="24"/>
          <w:lang w:val="fr-FR"/>
        </w:rPr>
        <w:t>hôpital Pitié-Salpêtrière</w:t>
      </w:r>
      <w:r>
        <w:rPr>
          <w:color w:val="000000" w:themeColor="text1"/>
          <w:sz w:val="24"/>
          <w:szCs w:val="24"/>
          <w:lang w:val="fr-FR"/>
        </w:rPr>
        <w:t>, Pr. VAILLANT</w:t>
      </w:r>
      <w:r w:rsidR="002E52DC">
        <w:rPr>
          <w:color w:val="000000" w:themeColor="text1"/>
          <w:sz w:val="24"/>
          <w:szCs w:val="24"/>
          <w:lang w:val="fr-FR"/>
        </w:rPr>
        <w:t>/ Pr. SCATTON</w:t>
      </w:r>
    </w:p>
    <w:p w14:paraId="7BEB47BA" w14:textId="77777777" w:rsidR="00E94FD1" w:rsidRPr="00B25594" w:rsidRDefault="008C7ABF">
      <w:pPr>
        <w:tabs>
          <w:tab w:val="left" w:pos="567"/>
          <w:tab w:val="left" w:pos="5529"/>
          <w:tab w:val="left" w:pos="6096"/>
          <w:tab w:val="left" w:pos="9214"/>
        </w:tabs>
        <w:spacing w:before="280" w:after="280"/>
        <w:jc w:val="both"/>
        <w:rPr>
          <w:b/>
          <w:color w:val="000000" w:themeColor="text1"/>
          <w:sz w:val="24"/>
          <w:szCs w:val="24"/>
          <w:u w:val="single"/>
          <w:lang w:val="fr-FR"/>
        </w:rPr>
      </w:pPr>
      <w:r w:rsidRPr="00B25594">
        <w:rPr>
          <w:b/>
          <w:color w:val="000000" w:themeColor="text1"/>
          <w:sz w:val="24"/>
          <w:szCs w:val="24"/>
          <w:u w:val="single"/>
          <w:lang w:val="fr-FR"/>
        </w:rPr>
        <w:t xml:space="preserve">Internat </w:t>
      </w:r>
      <w:r w:rsidR="004762EE" w:rsidRPr="00B25594">
        <w:rPr>
          <w:b/>
          <w:color w:val="000000" w:themeColor="text1"/>
          <w:sz w:val="24"/>
          <w:szCs w:val="24"/>
          <w:u w:val="single"/>
          <w:lang w:val="fr-FR"/>
        </w:rPr>
        <w:t>(2015-2021)</w:t>
      </w:r>
      <w:r w:rsidR="00865C37" w:rsidRPr="00B25594">
        <w:rPr>
          <w:b/>
          <w:color w:val="000000" w:themeColor="text1"/>
          <w:sz w:val="24"/>
          <w:szCs w:val="24"/>
          <w:u w:val="single"/>
          <w:lang w:val="fr-FR"/>
        </w:rPr>
        <w:t>:</w:t>
      </w:r>
    </w:p>
    <w:p w14:paraId="0C2B9DE3" w14:textId="77777777" w:rsidR="00E771B9" w:rsidRPr="00B25594" w:rsidRDefault="00E771B9" w:rsidP="00657966">
      <w:pPr>
        <w:rPr>
          <w:bCs/>
          <w:color w:val="000000" w:themeColor="text1"/>
          <w:sz w:val="24"/>
          <w:szCs w:val="24"/>
          <w:u w:val="single"/>
          <w:lang w:val="fr-FR"/>
        </w:rPr>
      </w:pPr>
      <w:r w:rsidRPr="00B25594">
        <w:rPr>
          <w:b/>
          <w:color w:val="000000" w:themeColor="text1"/>
          <w:sz w:val="24"/>
          <w:szCs w:val="24"/>
          <w:lang w:val="fr-FR"/>
        </w:rPr>
        <w:t xml:space="preserve">-Mai 2020 - Octobre 2020 : </w:t>
      </w:r>
      <w:r w:rsidRPr="00B25594">
        <w:rPr>
          <w:bCs/>
          <w:color w:val="000000" w:themeColor="text1"/>
          <w:sz w:val="24"/>
          <w:szCs w:val="24"/>
          <w:lang w:val="fr-FR"/>
        </w:rPr>
        <w:t>chirurgie digestive, Croix Saint Simon, Dr. VALVERDE</w:t>
      </w:r>
    </w:p>
    <w:p w14:paraId="0054D5ED" w14:textId="77777777" w:rsidR="00B02419" w:rsidRPr="00B25594" w:rsidRDefault="00B02419" w:rsidP="00657966">
      <w:pPr>
        <w:rPr>
          <w:b/>
          <w:color w:val="000000" w:themeColor="text1"/>
          <w:sz w:val="24"/>
          <w:szCs w:val="24"/>
          <w:lang w:val="fr-FR"/>
        </w:rPr>
      </w:pPr>
      <w:r w:rsidRPr="00B25594">
        <w:rPr>
          <w:b/>
          <w:color w:val="000000" w:themeColor="text1"/>
          <w:sz w:val="24"/>
          <w:szCs w:val="24"/>
          <w:lang w:val="fr-FR"/>
        </w:rPr>
        <w:t>-Novembre 2020</w:t>
      </w:r>
      <w:r w:rsidR="006A31E6" w:rsidRPr="00B25594">
        <w:rPr>
          <w:b/>
          <w:color w:val="000000" w:themeColor="text1"/>
          <w:sz w:val="24"/>
          <w:szCs w:val="24"/>
          <w:lang w:val="fr-FR"/>
        </w:rPr>
        <w:t xml:space="preserve"> </w:t>
      </w:r>
      <w:r w:rsidRPr="00B25594">
        <w:rPr>
          <w:b/>
          <w:color w:val="000000" w:themeColor="text1"/>
          <w:sz w:val="24"/>
          <w:szCs w:val="24"/>
          <w:lang w:val="fr-FR"/>
        </w:rPr>
        <w:t>-</w:t>
      </w:r>
      <w:r w:rsidR="006A31E6" w:rsidRPr="00B25594">
        <w:rPr>
          <w:b/>
          <w:color w:val="000000" w:themeColor="text1"/>
          <w:sz w:val="24"/>
          <w:szCs w:val="24"/>
          <w:lang w:val="fr-FR"/>
        </w:rPr>
        <w:t xml:space="preserve"> </w:t>
      </w:r>
      <w:r w:rsidRPr="00B25594">
        <w:rPr>
          <w:b/>
          <w:color w:val="000000" w:themeColor="text1"/>
          <w:sz w:val="24"/>
          <w:szCs w:val="24"/>
          <w:lang w:val="fr-FR"/>
        </w:rPr>
        <w:t xml:space="preserve">Avril 2021 : </w:t>
      </w:r>
      <w:r w:rsidRPr="00B25594">
        <w:rPr>
          <w:bCs/>
          <w:color w:val="000000" w:themeColor="text1"/>
          <w:sz w:val="24"/>
          <w:szCs w:val="24"/>
          <w:lang w:val="fr-FR"/>
        </w:rPr>
        <w:t>chirurgie générale et digestive</w:t>
      </w:r>
      <w:r w:rsidR="00711E97" w:rsidRPr="00B25594">
        <w:rPr>
          <w:bCs/>
          <w:color w:val="000000" w:themeColor="text1"/>
          <w:sz w:val="24"/>
          <w:szCs w:val="24"/>
          <w:lang w:val="fr-FR"/>
        </w:rPr>
        <w:t>,</w:t>
      </w:r>
      <w:r w:rsidRPr="00B25594">
        <w:rPr>
          <w:bCs/>
          <w:color w:val="000000" w:themeColor="text1"/>
          <w:sz w:val="24"/>
          <w:szCs w:val="24"/>
          <w:lang w:val="fr-FR"/>
        </w:rPr>
        <w:t xml:space="preserve"> Kremlin Bicêtre, Pr. PENNA</w:t>
      </w:r>
    </w:p>
    <w:p w14:paraId="519F8B03" w14:textId="77777777" w:rsidR="00657966" w:rsidRPr="00B25594" w:rsidRDefault="00657966" w:rsidP="00657966">
      <w:pPr>
        <w:rPr>
          <w:b/>
          <w:color w:val="000000" w:themeColor="text1"/>
          <w:sz w:val="24"/>
          <w:szCs w:val="24"/>
          <w:lang w:val="fr-FR"/>
        </w:rPr>
      </w:pPr>
      <w:r w:rsidRPr="00B25594">
        <w:rPr>
          <w:b/>
          <w:color w:val="000000" w:themeColor="text1"/>
          <w:sz w:val="24"/>
          <w:szCs w:val="24"/>
          <w:lang w:val="fr-FR"/>
        </w:rPr>
        <w:t xml:space="preserve">-Mai 2020 - Octobre 2020 : </w:t>
      </w:r>
      <w:r w:rsidR="00764C0B" w:rsidRPr="00B25594">
        <w:rPr>
          <w:bCs/>
          <w:color w:val="000000" w:themeColor="text1"/>
          <w:sz w:val="24"/>
          <w:szCs w:val="24"/>
          <w:lang w:val="fr-FR"/>
        </w:rPr>
        <w:t>c</w:t>
      </w:r>
      <w:r w:rsidR="00B02419" w:rsidRPr="00B25594">
        <w:rPr>
          <w:bCs/>
          <w:color w:val="000000" w:themeColor="text1"/>
          <w:sz w:val="24"/>
          <w:szCs w:val="24"/>
          <w:lang w:val="fr-FR"/>
        </w:rPr>
        <w:t>hirurgie vasculaire, thoracique et transplantation pulmonaire</w:t>
      </w:r>
      <w:r w:rsidR="00711E97" w:rsidRPr="00B25594">
        <w:rPr>
          <w:bCs/>
          <w:color w:val="000000" w:themeColor="text1"/>
          <w:sz w:val="24"/>
          <w:szCs w:val="24"/>
          <w:lang w:val="fr-FR"/>
        </w:rPr>
        <w:t>,</w:t>
      </w:r>
      <w:r w:rsidR="00B02419" w:rsidRPr="00B25594">
        <w:rPr>
          <w:bCs/>
          <w:color w:val="000000" w:themeColor="text1"/>
          <w:sz w:val="24"/>
          <w:szCs w:val="24"/>
          <w:lang w:val="fr-FR"/>
        </w:rPr>
        <w:t xml:space="preserve"> Bichat, Pr. CASTIER</w:t>
      </w:r>
    </w:p>
    <w:p w14:paraId="70A4C87B" w14:textId="77777777" w:rsidR="007E51CA" w:rsidRPr="00B25594" w:rsidRDefault="007E51CA" w:rsidP="007E51CA">
      <w:pPr>
        <w:rPr>
          <w:b/>
          <w:color w:val="000000" w:themeColor="text1"/>
          <w:sz w:val="24"/>
          <w:szCs w:val="24"/>
          <w:lang w:val="fr-FR"/>
        </w:rPr>
      </w:pPr>
      <w:r w:rsidRPr="00B25594">
        <w:rPr>
          <w:b/>
          <w:color w:val="000000" w:themeColor="text1"/>
          <w:sz w:val="24"/>
          <w:szCs w:val="24"/>
          <w:lang w:val="fr-FR"/>
        </w:rPr>
        <w:lastRenderedPageBreak/>
        <w:t xml:space="preserve">-Novembre 2019 - Avril 2020 : </w:t>
      </w:r>
      <w:r w:rsidR="00764C0B" w:rsidRPr="00B25594">
        <w:rPr>
          <w:bCs/>
          <w:color w:val="000000" w:themeColor="text1"/>
          <w:sz w:val="24"/>
          <w:szCs w:val="24"/>
          <w:lang w:val="fr-FR"/>
        </w:rPr>
        <w:t>c</w:t>
      </w:r>
      <w:r w:rsidR="00B02419" w:rsidRPr="00B25594">
        <w:rPr>
          <w:bCs/>
          <w:color w:val="000000" w:themeColor="text1"/>
          <w:sz w:val="24"/>
          <w:szCs w:val="24"/>
          <w:lang w:val="fr-FR"/>
        </w:rPr>
        <w:t>hirurgie viscérale, cancérologique et endocrinienne</w:t>
      </w:r>
      <w:r w:rsidR="00711E97" w:rsidRPr="00B25594">
        <w:rPr>
          <w:bCs/>
          <w:color w:val="000000" w:themeColor="text1"/>
          <w:sz w:val="24"/>
          <w:szCs w:val="24"/>
          <w:lang w:val="fr-FR"/>
        </w:rPr>
        <w:t>,</w:t>
      </w:r>
      <w:r w:rsidR="00B02419" w:rsidRPr="00B25594">
        <w:rPr>
          <w:bCs/>
          <w:color w:val="000000" w:themeColor="text1"/>
          <w:sz w:val="24"/>
          <w:szCs w:val="24"/>
          <w:lang w:val="fr-FR"/>
        </w:rPr>
        <w:t xml:space="preserve"> Saint Louis, Pr. CATTAN</w:t>
      </w:r>
    </w:p>
    <w:p w14:paraId="7CAC0F77" w14:textId="77777777" w:rsidR="00E94FD1" w:rsidRPr="00B25594" w:rsidRDefault="00E94FD1" w:rsidP="00E94FD1">
      <w:pPr>
        <w:rPr>
          <w:bCs/>
          <w:color w:val="000000" w:themeColor="text1"/>
          <w:sz w:val="24"/>
          <w:szCs w:val="24"/>
          <w:lang w:val="fr-FR"/>
        </w:rPr>
      </w:pPr>
      <w:r w:rsidRPr="00B25594">
        <w:rPr>
          <w:b/>
          <w:color w:val="000000" w:themeColor="text1"/>
          <w:sz w:val="24"/>
          <w:szCs w:val="24"/>
          <w:lang w:val="fr-FR"/>
        </w:rPr>
        <w:t xml:space="preserve">-Mai 2018 - Octobre 2018 : </w:t>
      </w:r>
      <w:r w:rsidR="00764C0B" w:rsidRPr="00B25594">
        <w:rPr>
          <w:bCs/>
          <w:color w:val="000000" w:themeColor="text1"/>
          <w:sz w:val="24"/>
          <w:szCs w:val="24"/>
          <w:lang w:val="fr-FR"/>
        </w:rPr>
        <w:t>c</w:t>
      </w:r>
      <w:r w:rsidR="00487DA0" w:rsidRPr="00B25594">
        <w:rPr>
          <w:bCs/>
          <w:color w:val="000000" w:themeColor="text1"/>
          <w:sz w:val="24"/>
          <w:szCs w:val="24"/>
          <w:lang w:val="fr-FR"/>
        </w:rPr>
        <w:t>hirurgie générale et digestive</w:t>
      </w:r>
      <w:r w:rsidR="00711E97" w:rsidRPr="00B25594">
        <w:rPr>
          <w:bCs/>
          <w:color w:val="000000" w:themeColor="text1"/>
          <w:sz w:val="24"/>
          <w:szCs w:val="24"/>
          <w:lang w:val="fr-FR"/>
        </w:rPr>
        <w:t>,</w:t>
      </w:r>
      <w:r w:rsidR="00487DA0" w:rsidRPr="00B25594">
        <w:rPr>
          <w:bCs/>
          <w:color w:val="000000" w:themeColor="text1"/>
          <w:sz w:val="24"/>
          <w:szCs w:val="24"/>
          <w:lang w:val="fr-FR"/>
        </w:rPr>
        <w:t xml:space="preserve"> Saint Antoine, Pr. PARC</w:t>
      </w:r>
    </w:p>
    <w:p w14:paraId="6FDA40F0" w14:textId="77777777" w:rsidR="00E94FD1" w:rsidRPr="00B25594" w:rsidRDefault="00E94FD1" w:rsidP="00E94FD1">
      <w:pPr>
        <w:rPr>
          <w:bCs/>
          <w:color w:val="000000" w:themeColor="text1"/>
          <w:sz w:val="24"/>
          <w:szCs w:val="24"/>
          <w:lang w:val="fr-FR"/>
        </w:rPr>
      </w:pPr>
      <w:r w:rsidRPr="00B25594">
        <w:rPr>
          <w:b/>
          <w:color w:val="000000" w:themeColor="text1"/>
          <w:sz w:val="24"/>
          <w:szCs w:val="24"/>
          <w:lang w:val="fr-FR"/>
        </w:rPr>
        <w:t>-Novembre 201</w:t>
      </w:r>
      <w:r w:rsidR="00657966" w:rsidRPr="00B25594">
        <w:rPr>
          <w:b/>
          <w:color w:val="000000" w:themeColor="text1"/>
          <w:sz w:val="24"/>
          <w:szCs w:val="24"/>
          <w:lang w:val="fr-FR"/>
        </w:rPr>
        <w:t>7</w:t>
      </w:r>
      <w:r w:rsidRPr="00B25594">
        <w:rPr>
          <w:b/>
          <w:color w:val="000000" w:themeColor="text1"/>
          <w:sz w:val="24"/>
          <w:szCs w:val="24"/>
          <w:lang w:val="fr-FR"/>
        </w:rPr>
        <w:t xml:space="preserve"> - Avril 201</w:t>
      </w:r>
      <w:r w:rsidR="00657966" w:rsidRPr="00B25594">
        <w:rPr>
          <w:b/>
          <w:color w:val="000000" w:themeColor="text1"/>
          <w:sz w:val="24"/>
          <w:szCs w:val="24"/>
          <w:lang w:val="fr-FR"/>
        </w:rPr>
        <w:t>8</w:t>
      </w:r>
      <w:r w:rsidR="00487DA0" w:rsidRPr="00B25594">
        <w:rPr>
          <w:b/>
          <w:color w:val="000000" w:themeColor="text1"/>
          <w:sz w:val="24"/>
          <w:szCs w:val="24"/>
          <w:lang w:val="fr-FR"/>
        </w:rPr>
        <w:t> :</w:t>
      </w:r>
      <w:r w:rsidR="00487DA0" w:rsidRPr="00B25594">
        <w:rPr>
          <w:color w:val="000000" w:themeColor="text1"/>
          <w:sz w:val="24"/>
          <w:szCs w:val="24"/>
          <w:lang w:val="fr-FR"/>
        </w:rPr>
        <w:t xml:space="preserve"> </w:t>
      </w:r>
      <w:r w:rsidR="00764C0B" w:rsidRPr="00B25594">
        <w:rPr>
          <w:bCs/>
          <w:color w:val="000000" w:themeColor="text1"/>
          <w:sz w:val="24"/>
          <w:szCs w:val="24"/>
          <w:lang w:val="fr-FR"/>
        </w:rPr>
        <w:t>c</w:t>
      </w:r>
      <w:r w:rsidR="00487DA0" w:rsidRPr="00B25594">
        <w:rPr>
          <w:bCs/>
          <w:color w:val="000000" w:themeColor="text1"/>
          <w:sz w:val="24"/>
          <w:szCs w:val="24"/>
          <w:lang w:val="fr-FR"/>
        </w:rPr>
        <w:t>hirurgie digestive-hépato-bilio-pancréatique et transplantation hépatique</w:t>
      </w:r>
      <w:r w:rsidR="00711E97" w:rsidRPr="00B25594">
        <w:rPr>
          <w:bCs/>
          <w:color w:val="000000" w:themeColor="text1"/>
          <w:sz w:val="24"/>
          <w:szCs w:val="24"/>
          <w:lang w:val="fr-FR"/>
        </w:rPr>
        <w:t>,</w:t>
      </w:r>
      <w:r w:rsidR="00487DA0" w:rsidRPr="00B25594">
        <w:rPr>
          <w:bCs/>
          <w:color w:val="000000" w:themeColor="text1"/>
          <w:sz w:val="24"/>
          <w:szCs w:val="24"/>
          <w:lang w:val="fr-FR"/>
        </w:rPr>
        <w:t xml:space="preserve"> Pitié Salpêtrière, Pr. VAILLANT</w:t>
      </w:r>
      <w:r w:rsidRPr="00B25594">
        <w:rPr>
          <w:bCs/>
          <w:color w:val="000000" w:themeColor="text1"/>
          <w:sz w:val="24"/>
          <w:szCs w:val="24"/>
          <w:lang w:val="fr-FR"/>
        </w:rPr>
        <w:t xml:space="preserve"> </w:t>
      </w:r>
    </w:p>
    <w:p w14:paraId="22FA2901" w14:textId="77777777" w:rsidR="00A74EAC" w:rsidRPr="00B25594" w:rsidRDefault="00A74EAC" w:rsidP="00487DA0">
      <w:pPr>
        <w:autoSpaceDE w:val="0"/>
        <w:autoSpaceDN w:val="0"/>
        <w:adjustRightInd w:val="0"/>
        <w:jc w:val="both"/>
        <w:rPr>
          <w:color w:val="000000" w:themeColor="text1"/>
          <w:sz w:val="24"/>
          <w:szCs w:val="24"/>
          <w:lang w:val="fr-FR"/>
        </w:rPr>
      </w:pPr>
      <w:r w:rsidRPr="00B25594">
        <w:rPr>
          <w:b/>
          <w:color w:val="000000" w:themeColor="text1"/>
          <w:sz w:val="24"/>
          <w:szCs w:val="24"/>
          <w:lang w:val="fr-FR"/>
        </w:rPr>
        <w:t xml:space="preserve">-Mai 2017 - Octobre 2017 : </w:t>
      </w:r>
      <w:r w:rsidR="00764C0B" w:rsidRPr="00B25594">
        <w:rPr>
          <w:bCs/>
          <w:color w:val="000000" w:themeColor="text1"/>
          <w:sz w:val="24"/>
          <w:szCs w:val="24"/>
          <w:lang w:val="fr-FR"/>
        </w:rPr>
        <w:t>c</w:t>
      </w:r>
      <w:r w:rsidR="00487DA0" w:rsidRPr="00B25594">
        <w:rPr>
          <w:bCs/>
          <w:color w:val="000000" w:themeColor="text1"/>
          <w:sz w:val="24"/>
          <w:szCs w:val="24"/>
          <w:lang w:val="fr-FR"/>
        </w:rPr>
        <w:t>hirurgie hépato-</w:t>
      </w:r>
      <w:proofErr w:type="spellStart"/>
      <w:r w:rsidR="00487DA0" w:rsidRPr="00B25594">
        <w:rPr>
          <w:bCs/>
          <w:color w:val="000000" w:themeColor="text1"/>
          <w:sz w:val="24"/>
          <w:szCs w:val="24"/>
          <w:lang w:val="fr-FR"/>
        </w:rPr>
        <w:t>pancréato</w:t>
      </w:r>
      <w:proofErr w:type="spellEnd"/>
      <w:r w:rsidR="00487DA0" w:rsidRPr="00B25594">
        <w:rPr>
          <w:bCs/>
          <w:color w:val="000000" w:themeColor="text1"/>
          <w:sz w:val="24"/>
          <w:szCs w:val="24"/>
          <w:lang w:val="fr-FR"/>
        </w:rPr>
        <w:t>-biliaire</w:t>
      </w:r>
      <w:r w:rsidR="00711E97" w:rsidRPr="00B25594">
        <w:rPr>
          <w:bCs/>
          <w:color w:val="000000" w:themeColor="text1"/>
          <w:sz w:val="24"/>
          <w:szCs w:val="24"/>
          <w:lang w:val="fr-FR"/>
        </w:rPr>
        <w:t>,</w:t>
      </w:r>
      <w:r w:rsidR="00487DA0" w:rsidRPr="00B25594">
        <w:rPr>
          <w:bCs/>
          <w:color w:val="000000" w:themeColor="text1"/>
          <w:sz w:val="24"/>
          <w:szCs w:val="24"/>
          <w:lang w:val="fr-FR"/>
        </w:rPr>
        <w:t xml:space="preserve"> Beaujon, Pr. SOUBRANE</w:t>
      </w:r>
    </w:p>
    <w:p w14:paraId="7203E1E7" w14:textId="77777777" w:rsidR="00D67FFA" w:rsidRPr="00B25594" w:rsidRDefault="00D67FFA" w:rsidP="00D67FFA">
      <w:pPr>
        <w:rPr>
          <w:bCs/>
          <w:color w:val="000000" w:themeColor="text1"/>
          <w:sz w:val="24"/>
          <w:szCs w:val="24"/>
          <w:lang w:val="fr-FR"/>
        </w:rPr>
      </w:pPr>
      <w:r w:rsidRPr="00B25594">
        <w:rPr>
          <w:b/>
          <w:color w:val="000000" w:themeColor="text1"/>
          <w:sz w:val="24"/>
          <w:szCs w:val="24"/>
          <w:lang w:val="fr-FR"/>
        </w:rPr>
        <w:t xml:space="preserve">-Novembre 2016 </w:t>
      </w:r>
      <w:r w:rsidR="0035181C" w:rsidRPr="00B25594">
        <w:rPr>
          <w:b/>
          <w:color w:val="000000" w:themeColor="text1"/>
          <w:sz w:val="24"/>
          <w:szCs w:val="24"/>
          <w:lang w:val="fr-FR"/>
        </w:rPr>
        <w:t xml:space="preserve">- </w:t>
      </w:r>
      <w:r w:rsidRPr="00B25594">
        <w:rPr>
          <w:b/>
          <w:color w:val="000000" w:themeColor="text1"/>
          <w:sz w:val="24"/>
          <w:szCs w:val="24"/>
          <w:lang w:val="fr-FR"/>
        </w:rPr>
        <w:t xml:space="preserve">Avril 2017 : </w:t>
      </w:r>
      <w:r w:rsidR="00764C0B" w:rsidRPr="00B25594">
        <w:rPr>
          <w:bCs/>
          <w:color w:val="000000" w:themeColor="text1"/>
          <w:sz w:val="24"/>
          <w:szCs w:val="24"/>
          <w:lang w:val="fr-FR"/>
        </w:rPr>
        <w:t>c</w:t>
      </w:r>
      <w:r w:rsidR="00487DA0" w:rsidRPr="00B25594">
        <w:rPr>
          <w:bCs/>
          <w:color w:val="000000" w:themeColor="text1"/>
          <w:sz w:val="24"/>
          <w:szCs w:val="24"/>
          <w:lang w:val="fr-FR"/>
        </w:rPr>
        <w:t>hirurgie générale et digestive</w:t>
      </w:r>
      <w:r w:rsidR="00711E97" w:rsidRPr="00B25594">
        <w:rPr>
          <w:bCs/>
          <w:color w:val="000000" w:themeColor="text1"/>
          <w:sz w:val="24"/>
          <w:szCs w:val="24"/>
          <w:lang w:val="fr-FR"/>
        </w:rPr>
        <w:t>,</w:t>
      </w:r>
      <w:r w:rsidR="00487DA0" w:rsidRPr="00B25594">
        <w:rPr>
          <w:bCs/>
          <w:color w:val="000000" w:themeColor="text1"/>
          <w:sz w:val="24"/>
          <w:szCs w:val="24"/>
          <w:lang w:val="fr-FR"/>
        </w:rPr>
        <w:t xml:space="preserve"> Ambroise Paré, Pr. BOUILLOT</w:t>
      </w:r>
    </w:p>
    <w:p w14:paraId="19FE5341" w14:textId="77777777" w:rsidR="00D67FFA" w:rsidRPr="00B25594" w:rsidRDefault="00D67FFA" w:rsidP="00C2384B">
      <w:pPr>
        <w:rPr>
          <w:color w:val="000000" w:themeColor="text1"/>
          <w:sz w:val="24"/>
          <w:szCs w:val="24"/>
          <w:lang w:val="fr-FR"/>
        </w:rPr>
      </w:pPr>
      <w:r w:rsidRPr="00B25594">
        <w:rPr>
          <w:b/>
          <w:color w:val="000000" w:themeColor="text1"/>
          <w:sz w:val="24"/>
          <w:szCs w:val="24"/>
          <w:lang w:val="fr-FR"/>
        </w:rPr>
        <w:t xml:space="preserve">-Mai 2016 </w:t>
      </w:r>
      <w:r w:rsidR="0035181C" w:rsidRPr="00B25594">
        <w:rPr>
          <w:b/>
          <w:color w:val="000000" w:themeColor="text1"/>
          <w:sz w:val="24"/>
          <w:szCs w:val="24"/>
          <w:lang w:val="fr-FR"/>
        </w:rPr>
        <w:t xml:space="preserve">- </w:t>
      </w:r>
      <w:r w:rsidRPr="00B25594">
        <w:rPr>
          <w:b/>
          <w:color w:val="000000" w:themeColor="text1"/>
          <w:sz w:val="24"/>
          <w:szCs w:val="24"/>
          <w:lang w:val="fr-FR"/>
        </w:rPr>
        <w:t>Octobre 2016 :</w:t>
      </w:r>
      <w:r w:rsidR="008C7ABF" w:rsidRPr="00B25594">
        <w:rPr>
          <w:color w:val="000000" w:themeColor="text1"/>
          <w:sz w:val="24"/>
          <w:szCs w:val="24"/>
          <w:lang w:val="fr-FR"/>
        </w:rPr>
        <w:t xml:space="preserve"> </w:t>
      </w:r>
      <w:r w:rsidR="00764C0B" w:rsidRPr="00B25594">
        <w:rPr>
          <w:color w:val="000000" w:themeColor="text1"/>
          <w:sz w:val="24"/>
          <w:szCs w:val="24"/>
          <w:lang w:val="fr-FR"/>
        </w:rPr>
        <w:t>c</w:t>
      </w:r>
      <w:r w:rsidR="00487DA0" w:rsidRPr="00B25594">
        <w:rPr>
          <w:color w:val="000000" w:themeColor="text1"/>
          <w:sz w:val="24"/>
          <w:szCs w:val="24"/>
          <w:lang w:val="fr-FR"/>
        </w:rPr>
        <w:t>hirurgie digestive</w:t>
      </w:r>
      <w:r w:rsidR="00711E97" w:rsidRPr="00B25594">
        <w:rPr>
          <w:color w:val="000000" w:themeColor="text1"/>
          <w:sz w:val="24"/>
          <w:szCs w:val="24"/>
          <w:lang w:val="fr-FR"/>
        </w:rPr>
        <w:t>,</w:t>
      </w:r>
      <w:r w:rsidR="00487DA0" w:rsidRPr="00B25594">
        <w:rPr>
          <w:color w:val="000000" w:themeColor="text1"/>
          <w:sz w:val="24"/>
          <w:szCs w:val="24"/>
          <w:lang w:val="fr-FR"/>
        </w:rPr>
        <w:t xml:space="preserve"> HEGP, Pr. BERGER</w:t>
      </w:r>
    </w:p>
    <w:p w14:paraId="4CCCB3AA" w14:textId="77777777" w:rsidR="00D67FFA" w:rsidRPr="00B25594" w:rsidRDefault="00D67FFA" w:rsidP="00D67FFA">
      <w:pPr>
        <w:rPr>
          <w:bCs/>
          <w:color w:val="000000" w:themeColor="text1"/>
          <w:sz w:val="24"/>
          <w:szCs w:val="24"/>
          <w:lang w:val="fr-FR"/>
        </w:rPr>
      </w:pPr>
      <w:r w:rsidRPr="00B25594">
        <w:rPr>
          <w:b/>
          <w:color w:val="000000" w:themeColor="text1"/>
          <w:sz w:val="24"/>
          <w:szCs w:val="24"/>
          <w:lang w:val="fr-FR"/>
        </w:rPr>
        <w:t xml:space="preserve">-Novembre 2015 </w:t>
      </w:r>
      <w:r w:rsidR="0035181C" w:rsidRPr="00B25594">
        <w:rPr>
          <w:b/>
          <w:color w:val="000000" w:themeColor="text1"/>
          <w:sz w:val="24"/>
          <w:szCs w:val="24"/>
          <w:lang w:val="fr-FR"/>
        </w:rPr>
        <w:t xml:space="preserve">- </w:t>
      </w:r>
      <w:r w:rsidRPr="00B25594">
        <w:rPr>
          <w:b/>
          <w:color w:val="000000" w:themeColor="text1"/>
          <w:sz w:val="24"/>
          <w:szCs w:val="24"/>
          <w:lang w:val="fr-FR"/>
        </w:rPr>
        <w:t xml:space="preserve">Avril 2016 : </w:t>
      </w:r>
      <w:r w:rsidR="00764C0B" w:rsidRPr="00B25594">
        <w:rPr>
          <w:bCs/>
          <w:color w:val="000000" w:themeColor="text1"/>
          <w:sz w:val="24"/>
          <w:szCs w:val="24"/>
          <w:lang w:val="fr-FR"/>
        </w:rPr>
        <w:t>c</w:t>
      </w:r>
      <w:r w:rsidR="00487DA0" w:rsidRPr="00B25594">
        <w:rPr>
          <w:bCs/>
          <w:color w:val="000000" w:themeColor="text1"/>
          <w:sz w:val="24"/>
          <w:szCs w:val="24"/>
          <w:lang w:val="fr-FR"/>
        </w:rPr>
        <w:t>hirurgie digestive</w:t>
      </w:r>
      <w:r w:rsidR="00711E97" w:rsidRPr="00B25594">
        <w:rPr>
          <w:bCs/>
          <w:color w:val="000000" w:themeColor="text1"/>
          <w:sz w:val="24"/>
          <w:szCs w:val="24"/>
          <w:lang w:val="fr-FR"/>
        </w:rPr>
        <w:t>,</w:t>
      </w:r>
      <w:r w:rsidR="00487DA0" w:rsidRPr="00B25594">
        <w:rPr>
          <w:bCs/>
          <w:color w:val="000000" w:themeColor="text1"/>
          <w:sz w:val="24"/>
          <w:szCs w:val="24"/>
          <w:lang w:val="fr-FR"/>
        </w:rPr>
        <w:t xml:space="preserve"> Avicenne, Pr. WIND, gardes partagées avec le service de</w:t>
      </w:r>
      <w:r w:rsidR="00F76CFA">
        <w:rPr>
          <w:bCs/>
          <w:color w:val="000000" w:themeColor="text1"/>
          <w:sz w:val="24"/>
          <w:szCs w:val="24"/>
          <w:lang w:val="fr-FR"/>
        </w:rPr>
        <w:t xml:space="preserve"> chirurgie</w:t>
      </w:r>
      <w:r w:rsidR="00487DA0" w:rsidRPr="00B25594">
        <w:rPr>
          <w:bCs/>
          <w:color w:val="000000" w:themeColor="text1"/>
          <w:sz w:val="24"/>
          <w:szCs w:val="24"/>
          <w:lang w:val="fr-FR"/>
        </w:rPr>
        <w:t xml:space="preserve"> vasculaire et thoracique</w:t>
      </w:r>
    </w:p>
    <w:p w14:paraId="64154C6F" w14:textId="77777777" w:rsidR="0035181C" w:rsidRPr="00B25594" w:rsidRDefault="0035181C" w:rsidP="00C2384B">
      <w:pPr>
        <w:rPr>
          <w:color w:val="000000" w:themeColor="text1"/>
          <w:sz w:val="24"/>
          <w:szCs w:val="24"/>
          <w:lang w:val="fr-FR"/>
        </w:rPr>
      </w:pPr>
    </w:p>
    <w:p w14:paraId="202229B3" w14:textId="77777777" w:rsidR="00B02419" w:rsidRPr="00B25594" w:rsidRDefault="00B02419" w:rsidP="00392F34">
      <w:pPr>
        <w:rPr>
          <w:b/>
          <w:color w:val="000000" w:themeColor="text1"/>
          <w:sz w:val="24"/>
          <w:szCs w:val="24"/>
          <w:u w:val="single"/>
          <w:lang w:val="fr-FR"/>
        </w:rPr>
      </w:pPr>
      <w:r w:rsidRPr="00B25594">
        <w:rPr>
          <w:b/>
          <w:color w:val="000000" w:themeColor="text1"/>
          <w:sz w:val="24"/>
          <w:szCs w:val="24"/>
          <w:u w:val="single"/>
          <w:lang w:val="fr-FR"/>
        </w:rPr>
        <w:t>Externat</w:t>
      </w:r>
      <w:r w:rsidR="001733B2" w:rsidRPr="00B25594">
        <w:rPr>
          <w:b/>
          <w:color w:val="000000" w:themeColor="text1"/>
          <w:sz w:val="24"/>
          <w:szCs w:val="24"/>
          <w:u w:val="single"/>
          <w:lang w:val="fr-FR"/>
        </w:rPr>
        <w:t xml:space="preserve"> </w:t>
      </w:r>
      <w:r w:rsidR="004762EE" w:rsidRPr="00B25594">
        <w:rPr>
          <w:b/>
          <w:color w:val="000000" w:themeColor="text1"/>
          <w:sz w:val="24"/>
          <w:szCs w:val="24"/>
          <w:u w:val="single"/>
          <w:lang w:val="fr-FR"/>
        </w:rPr>
        <w:t>(2013-2015</w:t>
      </w:r>
      <w:r w:rsidR="00054FB6" w:rsidRPr="00B25594">
        <w:rPr>
          <w:b/>
          <w:color w:val="000000" w:themeColor="text1"/>
          <w:sz w:val="24"/>
          <w:szCs w:val="24"/>
          <w:u w:val="single"/>
          <w:lang w:val="fr-FR"/>
        </w:rPr>
        <w:t>) :</w:t>
      </w:r>
    </w:p>
    <w:p w14:paraId="59A676AB" w14:textId="77777777" w:rsidR="00054FB6" w:rsidRPr="00B25594" w:rsidRDefault="00054FB6" w:rsidP="00392F34">
      <w:pPr>
        <w:rPr>
          <w:b/>
          <w:color w:val="000000" w:themeColor="text1"/>
          <w:sz w:val="24"/>
          <w:szCs w:val="24"/>
          <w:u w:val="single"/>
          <w:lang w:val="fr-FR"/>
        </w:rPr>
      </w:pPr>
    </w:p>
    <w:p w14:paraId="62235244" w14:textId="77777777" w:rsidR="00B02419" w:rsidRPr="00B25594" w:rsidRDefault="00B02419" w:rsidP="00B02419">
      <w:pPr>
        <w:rPr>
          <w:bCs/>
          <w:color w:val="000000" w:themeColor="text1"/>
          <w:sz w:val="24"/>
          <w:szCs w:val="24"/>
          <w:lang w:val="fr-FR"/>
        </w:rPr>
      </w:pPr>
      <w:r w:rsidRPr="00B25594">
        <w:rPr>
          <w:bCs/>
          <w:color w:val="000000" w:themeColor="text1"/>
          <w:sz w:val="24"/>
          <w:szCs w:val="24"/>
          <w:lang w:val="fr-FR"/>
        </w:rPr>
        <w:t>-Orthopédie Cochin en tant que « super externe », gardes dans le service</w:t>
      </w:r>
    </w:p>
    <w:p w14:paraId="0017D3DF"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-USIP HEGP, gardes dans le service</w:t>
      </w:r>
    </w:p>
    <w:p w14:paraId="2D27CB55"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-Samu de Paris</w:t>
      </w:r>
      <w:r w:rsidR="00711E97" w:rsidRPr="00B25594">
        <w:rPr>
          <w:bCs/>
          <w:color w:val="000000" w:themeColor="text1"/>
          <w:sz w:val="24"/>
          <w:szCs w:val="24"/>
          <w:lang w:val="fr-FR"/>
        </w:rPr>
        <w:t xml:space="preserve"> (Necker)</w:t>
      </w:r>
      <w:r w:rsidRPr="00B25594">
        <w:rPr>
          <w:bCs/>
          <w:color w:val="000000" w:themeColor="text1"/>
          <w:sz w:val="24"/>
          <w:szCs w:val="24"/>
          <w:lang w:val="fr-FR"/>
        </w:rPr>
        <w:t>, gardes dans le service</w:t>
      </w:r>
    </w:p>
    <w:p w14:paraId="6AB053FE"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-Oncologie médicale HEGP, gardes au SAU</w:t>
      </w:r>
    </w:p>
    <w:p w14:paraId="09933621"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-Médecine interne HEGP, gardes au SAU</w:t>
      </w:r>
    </w:p>
    <w:p w14:paraId="6F905751"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-Neurochirurgie Sainte Anne, grandes gardes de neurochirurgie</w:t>
      </w:r>
    </w:p>
    <w:p w14:paraId="0F72BBA2"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-Réanimation polyvalente pédiatrique Necker, gardes au SAU pédiatriques</w:t>
      </w:r>
    </w:p>
    <w:p w14:paraId="3F94FD69"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-Gynécologie obstétrique Port Royal, gardes en salle de naissance</w:t>
      </w:r>
    </w:p>
    <w:p w14:paraId="51CA6A87"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 xml:space="preserve">-Pédiatrie hôpital </w:t>
      </w:r>
      <w:proofErr w:type="spellStart"/>
      <w:r w:rsidRPr="00B25594">
        <w:rPr>
          <w:bCs/>
          <w:color w:val="000000" w:themeColor="text1"/>
          <w:sz w:val="24"/>
          <w:szCs w:val="24"/>
          <w:lang w:val="fr-FR"/>
        </w:rPr>
        <w:t>Souro</w:t>
      </w:r>
      <w:proofErr w:type="spellEnd"/>
      <w:r w:rsidRPr="00B25594">
        <w:rPr>
          <w:bCs/>
          <w:color w:val="000000" w:themeColor="text1"/>
          <w:sz w:val="24"/>
          <w:szCs w:val="24"/>
          <w:lang w:val="fr-FR"/>
        </w:rPr>
        <w:t xml:space="preserve"> </w:t>
      </w:r>
      <w:proofErr w:type="spellStart"/>
      <w:r w:rsidRPr="00B25594">
        <w:rPr>
          <w:bCs/>
          <w:color w:val="000000" w:themeColor="text1"/>
          <w:sz w:val="24"/>
          <w:szCs w:val="24"/>
          <w:lang w:val="fr-FR"/>
        </w:rPr>
        <w:t>Sanou</w:t>
      </w:r>
      <w:proofErr w:type="spellEnd"/>
      <w:r w:rsidRPr="00B25594">
        <w:rPr>
          <w:bCs/>
          <w:color w:val="000000" w:themeColor="text1"/>
          <w:sz w:val="24"/>
          <w:szCs w:val="24"/>
          <w:lang w:val="fr-FR"/>
        </w:rPr>
        <w:t>, Bobo Dioulasso, Burkina Faso</w:t>
      </w:r>
    </w:p>
    <w:p w14:paraId="5D659E86"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-Chirurgie digestive Cochin, gardes dans le service</w:t>
      </w:r>
    </w:p>
    <w:p w14:paraId="1E7F6096"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 xml:space="preserve">-Cardiologie HEGP, gardes en USIC  </w:t>
      </w:r>
    </w:p>
    <w:p w14:paraId="17A90F2B" w14:textId="77777777" w:rsidR="00B02419" w:rsidRPr="00B25594" w:rsidRDefault="00B02419" w:rsidP="00392F34">
      <w:pPr>
        <w:rPr>
          <w:bCs/>
          <w:color w:val="000000" w:themeColor="text1"/>
          <w:sz w:val="24"/>
          <w:szCs w:val="24"/>
          <w:lang w:val="fr-FR"/>
        </w:rPr>
      </w:pPr>
      <w:r w:rsidRPr="00B25594">
        <w:rPr>
          <w:bCs/>
          <w:color w:val="000000" w:themeColor="text1"/>
          <w:sz w:val="24"/>
          <w:szCs w:val="24"/>
          <w:lang w:val="fr-FR"/>
        </w:rPr>
        <w:t>-Dermatologie Tarnier, gardes au SAU de l’Hôtel Dieu</w:t>
      </w:r>
    </w:p>
    <w:p w14:paraId="4BB7B2B2" w14:textId="77777777" w:rsidR="00392F34" w:rsidRDefault="00392F34" w:rsidP="00392F34">
      <w:pPr>
        <w:rPr>
          <w:bCs/>
          <w:color w:val="000000" w:themeColor="text1"/>
          <w:sz w:val="24"/>
          <w:szCs w:val="24"/>
          <w:lang w:val="fr-FR"/>
        </w:rPr>
      </w:pPr>
    </w:p>
    <w:p w14:paraId="614F3AD7" w14:textId="77777777" w:rsidR="002E178E" w:rsidRPr="002E178E" w:rsidRDefault="002E178E" w:rsidP="002E178E">
      <w:pPr>
        <w:pStyle w:val="Titre1"/>
        <w:numPr>
          <w:ilvl w:val="0"/>
          <w:numId w:val="0"/>
        </w:numPr>
        <w:shd w:val="clear" w:color="auto" w:fill="B3B3B3"/>
        <w:jc w:val="center"/>
        <w:rPr>
          <w:smallCaps/>
          <w:color w:val="000000" w:themeColor="text1"/>
          <w:sz w:val="24"/>
          <w:szCs w:val="24"/>
          <w:lang w:val="en-US"/>
        </w:rPr>
      </w:pPr>
      <w:proofErr w:type="spellStart"/>
      <w:r w:rsidRPr="00121454">
        <w:rPr>
          <w:smallCaps/>
          <w:color w:val="000000" w:themeColor="text1"/>
          <w:sz w:val="24"/>
          <w:szCs w:val="24"/>
          <w:lang w:val="en-US"/>
        </w:rPr>
        <w:t>Autres</w:t>
      </w:r>
      <w:proofErr w:type="spellEnd"/>
      <w:r w:rsidRPr="00121454">
        <w:rPr>
          <w:smallCaps/>
          <w:color w:val="000000" w:themeColor="text1"/>
          <w:sz w:val="24"/>
          <w:szCs w:val="24"/>
          <w:lang w:val="en-US"/>
        </w:rPr>
        <w:t xml:space="preserve"> formations</w:t>
      </w:r>
    </w:p>
    <w:p w14:paraId="379144B0" w14:textId="77777777" w:rsidR="002E178E" w:rsidRPr="00121454" w:rsidRDefault="002E178E" w:rsidP="00392F34">
      <w:pPr>
        <w:rPr>
          <w:b/>
          <w:color w:val="000000" w:themeColor="text1"/>
          <w:sz w:val="24"/>
          <w:szCs w:val="24"/>
          <w:lang w:val="en-US"/>
        </w:rPr>
      </w:pPr>
    </w:p>
    <w:p w14:paraId="5B04F412" w14:textId="77777777" w:rsidR="002E178E" w:rsidRDefault="002E178E" w:rsidP="00392F34">
      <w:pPr>
        <w:rPr>
          <w:bCs/>
          <w:color w:val="000000" w:themeColor="text1"/>
          <w:sz w:val="24"/>
          <w:szCs w:val="24"/>
          <w:lang w:val="en-US"/>
        </w:rPr>
      </w:pPr>
      <w:r w:rsidRPr="002E178E">
        <w:rPr>
          <w:b/>
          <w:color w:val="000000" w:themeColor="text1"/>
          <w:sz w:val="24"/>
          <w:szCs w:val="24"/>
        </w:rPr>
        <w:t>-</w:t>
      </w:r>
      <w:proofErr w:type="gramStart"/>
      <w:r w:rsidRPr="002E178E">
        <w:rPr>
          <w:b/>
          <w:color w:val="000000" w:themeColor="text1"/>
          <w:sz w:val="24"/>
          <w:szCs w:val="24"/>
        </w:rPr>
        <w:t>2023 :</w:t>
      </w:r>
      <w:proofErr w:type="gramEnd"/>
      <w:r>
        <w:rPr>
          <w:bCs/>
          <w:color w:val="000000" w:themeColor="text1"/>
          <w:sz w:val="24"/>
          <w:szCs w:val="24"/>
        </w:rPr>
        <w:t xml:space="preserve"> Pressurized </w:t>
      </w:r>
      <w:proofErr w:type="spellStart"/>
      <w:r>
        <w:rPr>
          <w:bCs/>
          <w:color w:val="000000" w:themeColor="text1"/>
          <w:sz w:val="24"/>
          <w:szCs w:val="24"/>
        </w:rPr>
        <w:t>IntraPeritoneal</w:t>
      </w:r>
      <w:proofErr w:type="spellEnd"/>
      <w:r>
        <w:rPr>
          <w:bCs/>
          <w:color w:val="000000" w:themeColor="text1"/>
          <w:sz w:val="24"/>
          <w:szCs w:val="24"/>
        </w:rPr>
        <w:t xml:space="preserve"> Aerosol Chemotherapy (PIPAC), ISSPP</w:t>
      </w:r>
    </w:p>
    <w:p w14:paraId="68143219" w14:textId="77777777" w:rsidR="002E178E" w:rsidRDefault="002E178E" w:rsidP="00392F34">
      <w:pPr>
        <w:rPr>
          <w:bCs/>
          <w:color w:val="000000" w:themeColor="text1"/>
          <w:sz w:val="24"/>
          <w:szCs w:val="24"/>
        </w:rPr>
      </w:pPr>
      <w:r w:rsidRPr="002E178E">
        <w:rPr>
          <w:b/>
          <w:color w:val="000000" w:themeColor="text1"/>
          <w:sz w:val="24"/>
          <w:szCs w:val="24"/>
          <w:lang w:val="en-US"/>
        </w:rPr>
        <w:t>-</w:t>
      </w:r>
      <w:proofErr w:type="gramStart"/>
      <w:r w:rsidRPr="002E178E">
        <w:rPr>
          <w:b/>
          <w:color w:val="000000" w:themeColor="text1"/>
          <w:sz w:val="24"/>
          <w:szCs w:val="24"/>
          <w:lang w:val="en-US"/>
        </w:rPr>
        <w:t>2023 :</w:t>
      </w:r>
      <w:proofErr w:type="gramEnd"/>
      <w:r w:rsidRPr="002E178E">
        <w:rPr>
          <w:bCs/>
          <w:color w:val="000000" w:themeColor="text1"/>
          <w:sz w:val="24"/>
          <w:szCs w:val="24"/>
          <w:lang w:val="en-US"/>
        </w:rPr>
        <w:t xml:space="preserve"> </w:t>
      </w:r>
      <w:r w:rsidRPr="002E178E">
        <w:rPr>
          <w:bCs/>
          <w:color w:val="000000" w:themeColor="text1"/>
          <w:sz w:val="24"/>
          <w:szCs w:val="24"/>
        </w:rPr>
        <w:t xml:space="preserve">Laparoscopic and </w:t>
      </w:r>
      <w:proofErr w:type="spellStart"/>
      <w:r w:rsidRPr="002E178E">
        <w:rPr>
          <w:bCs/>
          <w:color w:val="000000" w:themeColor="text1"/>
          <w:sz w:val="24"/>
          <w:szCs w:val="24"/>
        </w:rPr>
        <w:t>Transanal</w:t>
      </w:r>
      <w:proofErr w:type="spellEnd"/>
      <w:r w:rsidRPr="002E178E">
        <w:rPr>
          <w:bCs/>
          <w:color w:val="000000" w:themeColor="text1"/>
          <w:sz w:val="24"/>
          <w:szCs w:val="24"/>
        </w:rPr>
        <w:t xml:space="preserve"> Colorectal </w:t>
      </w:r>
      <w:proofErr w:type="spellStart"/>
      <w:r w:rsidRPr="002E178E">
        <w:rPr>
          <w:bCs/>
          <w:color w:val="000000" w:themeColor="text1"/>
          <w:sz w:val="24"/>
          <w:szCs w:val="24"/>
        </w:rPr>
        <w:t>Supermaster</w:t>
      </w:r>
      <w:proofErr w:type="spellEnd"/>
      <w:r w:rsidRPr="002E178E">
        <w:rPr>
          <w:bCs/>
          <w:color w:val="000000" w:themeColor="text1"/>
          <w:sz w:val="24"/>
          <w:szCs w:val="24"/>
        </w:rPr>
        <w:t xml:space="preserve"> Course (IRCAD)</w:t>
      </w:r>
    </w:p>
    <w:p w14:paraId="69D2E7EF" w14:textId="77777777" w:rsidR="002E178E" w:rsidRDefault="002E178E" w:rsidP="00392F34">
      <w:pPr>
        <w:rPr>
          <w:bCs/>
          <w:color w:val="000000" w:themeColor="text1"/>
          <w:sz w:val="24"/>
          <w:szCs w:val="24"/>
          <w:lang w:val="fr-FR"/>
        </w:rPr>
      </w:pPr>
      <w:r w:rsidRPr="002E178E">
        <w:rPr>
          <w:b/>
          <w:color w:val="000000" w:themeColor="text1"/>
          <w:sz w:val="24"/>
          <w:szCs w:val="24"/>
          <w:lang w:val="fr-FR"/>
        </w:rPr>
        <w:t>-2018 :</w:t>
      </w:r>
      <w:r w:rsidRPr="002E178E">
        <w:rPr>
          <w:bCs/>
          <w:color w:val="000000" w:themeColor="text1"/>
          <w:sz w:val="24"/>
          <w:szCs w:val="24"/>
          <w:lang w:val="fr-FR"/>
        </w:rPr>
        <w:t xml:space="preserve"> École Française de Prélèvement Multi Organe (EFPMO)</w:t>
      </w:r>
    </w:p>
    <w:p w14:paraId="5B18A985" w14:textId="77777777" w:rsidR="002E178E" w:rsidRPr="00B25594" w:rsidRDefault="002E178E" w:rsidP="00392F34">
      <w:pPr>
        <w:rPr>
          <w:bCs/>
          <w:color w:val="000000" w:themeColor="text1"/>
          <w:sz w:val="24"/>
          <w:szCs w:val="24"/>
          <w:lang w:val="fr-FR"/>
        </w:rPr>
      </w:pPr>
    </w:p>
    <w:p w14:paraId="5C2C2A28" w14:textId="77777777" w:rsidR="002E178E" w:rsidRPr="00121454" w:rsidRDefault="002E178E" w:rsidP="002E178E">
      <w:pPr>
        <w:pStyle w:val="Titre1"/>
        <w:numPr>
          <w:ilvl w:val="0"/>
          <w:numId w:val="0"/>
        </w:numPr>
        <w:shd w:val="clear" w:color="auto" w:fill="B3B3B3"/>
        <w:jc w:val="center"/>
        <w:rPr>
          <w:smallCaps/>
          <w:color w:val="000000" w:themeColor="text1"/>
          <w:sz w:val="24"/>
          <w:szCs w:val="24"/>
          <w:lang w:val="fr-FR"/>
        </w:rPr>
      </w:pPr>
      <w:r w:rsidRPr="00B25594">
        <w:rPr>
          <w:smallCaps/>
          <w:color w:val="000000" w:themeColor="text1"/>
          <w:sz w:val="24"/>
          <w:szCs w:val="24"/>
          <w:lang w:val="fr-FR"/>
        </w:rPr>
        <w:t>Recherche</w:t>
      </w:r>
    </w:p>
    <w:p w14:paraId="255A2E61" w14:textId="77777777" w:rsidR="00392F34" w:rsidRPr="00121454" w:rsidRDefault="00392F34" w:rsidP="00392F34">
      <w:pPr>
        <w:rPr>
          <w:bCs/>
          <w:color w:val="000000" w:themeColor="text1"/>
          <w:sz w:val="24"/>
          <w:szCs w:val="24"/>
          <w:lang w:val="fr-FR"/>
        </w:rPr>
      </w:pPr>
    </w:p>
    <w:p w14:paraId="0FB1FDA8" w14:textId="1EB53360" w:rsidR="00711E97" w:rsidRPr="00B25594" w:rsidRDefault="006D00EA" w:rsidP="004762EE">
      <w:pPr>
        <w:rPr>
          <w:bCs/>
          <w:color w:val="000000" w:themeColor="text1"/>
          <w:sz w:val="24"/>
          <w:szCs w:val="24"/>
          <w:lang w:val="fr-FR"/>
        </w:rPr>
      </w:pPr>
      <w:r>
        <w:rPr>
          <w:b/>
          <w:color w:val="000000" w:themeColor="text1"/>
          <w:sz w:val="24"/>
          <w:szCs w:val="24"/>
          <w:lang w:val="fr-FR"/>
        </w:rPr>
        <w:t>-</w:t>
      </w:r>
      <w:r w:rsidR="004762EE" w:rsidRPr="00B25594">
        <w:rPr>
          <w:b/>
          <w:color w:val="000000" w:themeColor="text1"/>
          <w:sz w:val="24"/>
          <w:szCs w:val="24"/>
          <w:lang w:val="fr-FR"/>
        </w:rPr>
        <w:t xml:space="preserve">Novembre 2018 - Octobre 2019 : </w:t>
      </w:r>
      <w:r w:rsidR="004762EE" w:rsidRPr="00B25594">
        <w:rPr>
          <w:bCs/>
          <w:color w:val="000000" w:themeColor="text1"/>
          <w:sz w:val="24"/>
          <w:szCs w:val="24"/>
          <w:lang w:val="fr-FR"/>
        </w:rPr>
        <w:t xml:space="preserve">Année de </w:t>
      </w:r>
      <w:r w:rsidR="00711E97" w:rsidRPr="00B25594">
        <w:rPr>
          <w:bCs/>
          <w:color w:val="000000" w:themeColor="text1"/>
          <w:sz w:val="24"/>
          <w:szCs w:val="24"/>
          <w:lang w:val="fr-FR"/>
        </w:rPr>
        <w:t>recherche</w:t>
      </w:r>
    </w:p>
    <w:p w14:paraId="3A5CD545" w14:textId="77777777" w:rsidR="00711E97" w:rsidRPr="00B25594" w:rsidRDefault="004762EE" w:rsidP="004762EE">
      <w:pPr>
        <w:rPr>
          <w:bCs/>
          <w:color w:val="000000" w:themeColor="text1"/>
          <w:sz w:val="24"/>
          <w:szCs w:val="24"/>
          <w:lang w:val="fr-FR"/>
        </w:rPr>
      </w:pPr>
      <w:r w:rsidRPr="00B25594">
        <w:rPr>
          <w:b/>
          <w:bCs/>
          <w:color w:val="000000" w:themeColor="text1"/>
          <w:sz w:val="24"/>
          <w:szCs w:val="24"/>
          <w:lang w:val="fr-FR"/>
        </w:rPr>
        <w:t>Master 2</w:t>
      </w:r>
      <w:r w:rsidRPr="00B25594">
        <w:rPr>
          <w:color w:val="000000" w:themeColor="text1"/>
          <w:sz w:val="24"/>
          <w:szCs w:val="24"/>
          <w:lang w:val="fr-FR"/>
        </w:rPr>
        <w:t xml:space="preserve"> sciences chirurgicales et nouvelles technologie</w:t>
      </w:r>
      <w:r w:rsidR="00764C0B" w:rsidRPr="00B25594">
        <w:rPr>
          <w:color w:val="000000" w:themeColor="text1"/>
          <w:sz w:val="24"/>
          <w:szCs w:val="24"/>
          <w:lang w:val="fr-FR"/>
        </w:rPr>
        <w:t>s</w:t>
      </w:r>
      <w:r w:rsidRPr="00B25594">
        <w:rPr>
          <w:color w:val="000000" w:themeColor="text1"/>
          <w:sz w:val="24"/>
          <w:szCs w:val="24"/>
          <w:lang w:val="fr-FR"/>
        </w:rPr>
        <w:t xml:space="preserve"> interventionnelles</w:t>
      </w:r>
      <w:r w:rsidR="00711E97" w:rsidRPr="00B25594">
        <w:rPr>
          <w:color w:val="000000" w:themeColor="text1"/>
          <w:sz w:val="24"/>
          <w:szCs w:val="24"/>
          <w:lang w:val="fr-FR"/>
        </w:rPr>
        <w:t xml:space="preserve"> de</w:t>
      </w:r>
      <w:r w:rsidRPr="00B25594">
        <w:rPr>
          <w:color w:val="000000" w:themeColor="text1"/>
          <w:sz w:val="24"/>
          <w:szCs w:val="24"/>
          <w:lang w:val="fr-FR"/>
        </w:rPr>
        <w:t xml:space="preserve"> l’université Paris Saclay</w:t>
      </w:r>
    </w:p>
    <w:p w14:paraId="166E9D99" w14:textId="77777777" w:rsidR="002F321C" w:rsidRPr="00B25594" w:rsidRDefault="00711E97" w:rsidP="004762EE">
      <w:pPr>
        <w:rPr>
          <w:color w:val="000000" w:themeColor="text1"/>
          <w:sz w:val="24"/>
          <w:szCs w:val="24"/>
          <w:lang w:val="fr-FR"/>
        </w:rPr>
      </w:pPr>
      <w:r w:rsidRPr="00B25594">
        <w:rPr>
          <w:b/>
          <w:color w:val="000000" w:themeColor="text1"/>
          <w:sz w:val="24"/>
          <w:szCs w:val="24"/>
          <w:lang w:val="fr-FR"/>
        </w:rPr>
        <w:t>P</w:t>
      </w:r>
      <w:r w:rsidR="004762EE" w:rsidRPr="00B25594">
        <w:rPr>
          <w:b/>
          <w:color w:val="000000" w:themeColor="text1"/>
          <w:sz w:val="24"/>
          <w:szCs w:val="24"/>
          <w:lang w:val="fr-FR"/>
        </w:rPr>
        <w:t>rojet de recherche</w:t>
      </w:r>
      <w:r w:rsidR="004762EE" w:rsidRPr="00B25594">
        <w:rPr>
          <w:color w:val="000000" w:themeColor="text1"/>
          <w:sz w:val="24"/>
          <w:szCs w:val="24"/>
          <w:lang w:val="fr-FR"/>
        </w:rPr>
        <w:t xml:space="preserve"> : « remplacement œsophagien par ingénierie tissulaire : utilisation d’une matrice œsophagienne </w:t>
      </w:r>
      <w:proofErr w:type="spellStart"/>
      <w:r w:rsidR="004762EE" w:rsidRPr="00B25594">
        <w:rPr>
          <w:color w:val="000000" w:themeColor="text1"/>
          <w:sz w:val="24"/>
          <w:szCs w:val="24"/>
          <w:lang w:val="fr-FR"/>
        </w:rPr>
        <w:t>décellularisée</w:t>
      </w:r>
      <w:proofErr w:type="spellEnd"/>
      <w:r w:rsidR="004762EE" w:rsidRPr="00B25594">
        <w:rPr>
          <w:color w:val="000000" w:themeColor="text1"/>
          <w:sz w:val="24"/>
          <w:szCs w:val="24"/>
          <w:lang w:val="fr-FR"/>
        </w:rPr>
        <w:t xml:space="preserve"> ensemencée avec des cellules stromales mésenchymateuses »</w:t>
      </w:r>
    </w:p>
    <w:p w14:paraId="2CA0AEC8" w14:textId="77777777" w:rsidR="00711E97" w:rsidRPr="00B25594" w:rsidRDefault="002F321C" w:rsidP="004762EE">
      <w:pPr>
        <w:rPr>
          <w:color w:val="000000" w:themeColor="text1"/>
          <w:sz w:val="24"/>
          <w:szCs w:val="24"/>
          <w:lang w:val="fr-FR"/>
        </w:rPr>
      </w:pPr>
      <w:r w:rsidRPr="00B25594">
        <w:rPr>
          <w:b/>
          <w:bCs/>
          <w:color w:val="000000" w:themeColor="text1"/>
          <w:sz w:val="24"/>
          <w:szCs w:val="24"/>
          <w:lang w:val="fr-FR"/>
        </w:rPr>
        <w:t>Encadrement :</w:t>
      </w:r>
      <w:r w:rsidR="004762EE" w:rsidRPr="00B25594">
        <w:rPr>
          <w:b/>
          <w:bCs/>
          <w:color w:val="000000" w:themeColor="text1"/>
          <w:sz w:val="24"/>
          <w:szCs w:val="24"/>
          <w:lang w:val="fr-FR"/>
        </w:rPr>
        <w:t xml:space="preserve"> </w:t>
      </w:r>
      <w:r w:rsidRPr="00B25594">
        <w:rPr>
          <w:color w:val="000000" w:themeColor="text1"/>
          <w:sz w:val="24"/>
          <w:szCs w:val="24"/>
          <w:lang w:val="fr-FR"/>
        </w:rPr>
        <w:t>Dr. POGHOSYAN, Dr. FAIVRE, Pr. CATTAN</w:t>
      </w:r>
    </w:p>
    <w:p w14:paraId="2B5DEAFA" w14:textId="77777777" w:rsidR="004762EE" w:rsidRPr="00B25594" w:rsidRDefault="00711E97" w:rsidP="004762EE">
      <w:pPr>
        <w:rPr>
          <w:bCs/>
          <w:color w:val="000000" w:themeColor="text1"/>
          <w:sz w:val="24"/>
          <w:szCs w:val="24"/>
          <w:lang w:val="fr-FR"/>
        </w:rPr>
      </w:pPr>
      <w:r w:rsidRPr="00B25594">
        <w:rPr>
          <w:b/>
          <w:bCs/>
          <w:color w:val="000000" w:themeColor="text1"/>
          <w:sz w:val="24"/>
          <w:szCs w:val="24"/>
          <w:lang w:val="fr-FR"/>
        </w:rPr>
        <w:t>Laboratoires</w:t>
      </w:r>
      <w:r w:rsidRPr="00B25594">
        <w:rPr>
          <w:color w:val="000000" w:themeColor="text1"/>
          <w:sz w:val="24"/>
          <w:szCs w:val="24"/>
          <w:lang w:val="fr-FR"/>
        </w:rPr>
        <w:t xml:space="preserve"> : laboratoire </w:t>
      </w:r>
      <w:r w:rsidR="004762EE" w:rsidRPr="00B25594">
        <w:rPr>
          <w:bCs/>
          <w:color w:val="000000" w:themeColor="text1"/>
          <w:sz w:val="24"/>
          <w:szCs w:val="24"/>
          <w:lang w:val="fr-FR"/>
        </w:rPr>
        <w:t>de thérapie cellulaire de Saint Louis et</w:t>
      </w:r>
      <w:r w:rsidRPr="00B25594">
        <w:rPr>
          <w:bCs/>
          <w:color w:val="000000" w:themeColor="text1"/>
          <w:sz w:val="24"/>
          <w:szCs w:val="24"/>
          <w:lang w:val="fr-FR"/>
        </w:rPr>
        <w:t xml:space="preserve"> laboratoire</w:t>
      </w:r>
      <w:r w:rsidR="004762EE" w:rsidRPr="00B25594">
        <w:rPr>
          <w:bCs/>
          <w:color w:val="000000" w:themeColor="text1"/>
          <w:sz w:val="24"/>
          <w:szCs w:val="24"/>
          <w:lang w:val="fr-FR"/>
        </w:rPr>
        <w:t xml:space="preserve"> de recherches </w:t>
      </w:r>
      <w:proofErr w:type="spellStart"/>
      <w:r w:rsidR="004762EE" w:rsidRPr="00B25594">
        <w:rPr>
          <w:bCs/>
          <w:color w:val="000000" w:themeColor="text1"/>
          <w:sz w:val="24"/>
          <w:szCs w:val="24"/>
          <w:lang w:val="fr-FR"/>
        </w:rPr>
        <w:t>biochirurgicales</w:t>
      </w:r>
      <w:proofErr w:type="spellEnd"/>
      <w:r w:rsidR="004762EE" w:rsidRPr="00B25594">
        <w:rPr>
          <w:bCs/>
          <w:color w:val="000000" w:themeColor="text1"/>
          <w:sz w:val="24"/>
          <w:szCs w:val="24"/>
          <w:lang w:val="fr-FR"/>
        </w:rPr>
        <w:t xml:space="preserve"> de l’HEGP</w:t>
      </w:r>
    </w:p>
    <w:p w14:paraId="4D0C34C3" w14:textId="77777777" w:rsidR="004762EE" w:rsidRPr="00B25594" w:rsidRDefault="00711E97" w:rsidP="00392F34">
      <w:pPr>
        <w:rPr>
          <w:bCs/>
          <w:color w:val="000000" w:themeColor="text1"/>
          <w:sz w:val="24"/>
          <w:szCs w:val="24"/>
          <w:lang w:val="fr-FR"/>
        </w:rPr>
      </w:pPr>
      <w:r w:rsidRPr="00B25594">
        <w:rPr>
          <w:b/>
          <w:color w:val="000000" w:themeColor="text1"/>
          <w:sz w:val="24"/>
          <w:szCs w:val="24"/>
          <w:lang w:val="fr-FR"/>
        </w:rPr>
        <w:t>B</w:t>
      </w:r>
      <w:r w:rsidR="004762EE" w:rsidRPr="00B25594">
        <w:rPr>
          <w:b/>
          <w:color w:val="000000" w:themeColor="text1"/>
          <w:sz w:val="24"/>
          <w:szCs w:val="24"/>
          <w:lang w:val="fr-FR"/>
        </w:rPr>
        <w:t>ourse</w:t>
      </w:r>
      <w:r w:rsidRPr="00B25594">
        <w:rPr>
          <w:b/>
          <w:color w:val="000000" w:themeColor="text1"/>
          <w:sz w:val="24"/>
          <w:szCs w:val="24"/>
          <w:lang w:val="fr-FR"/>
        </w:rPr>
        <w:t xml:space="preserve"> : </w:t>
      </w:r>
      <w:r w:rsidR="004762EE" w:rsidRPr="00B25594">
        <w:rPr>
          <w:bCs/>
          <w:color w:val="000000" w:themeColor="text1"/>
          <w:sz w:val="24"/>
          <w:szCs w:val="24"/>
          <w:lang w:val="fr-FR"/>
        </w:rPr>
        <w:t>AFC</w:t>
      </w:r>
    </w:p>
    <w:p w14:paraId="685102AA" w14:textId="77777777" w:rsidR="00054FB6" w:rsidRPr="00B25594" w:rsidRDefault="00054FB6" w:rsidP="00392F34">
      <w:pPr>
        <w:rPr>
          <w:bCs/>
          <w:color w:val="000000" w:themeColor="text1"/>
          <w:sz w:val="24"/>
          <w:szCs w:val="24"/>
          <w:lang w:val="fr-FR"/>
        </w:rPr>
      </w:pPr>
    </w:p>
    <w:p w14:paraId="06E02E32" w14:textId="77777777" w:rsidR="00392F34" w:rsidRPr="00B25594" w:rsidRDefault="00392F34" w:rsidP="00392F34">
      <w:pPr>
        <w:pStyle w:val="Titre1"/>
        <w:numPr>
          <w:ilvl w:val="0"/>
          <w:numId w:val="0"/>
        </w:numPr>
        <w:shd w:val="clear" w:color="auto" w:fill="B3B3B3"/>
        <w:jc w:val="center"/>
        <w:rPr>
          <w:bCs/>
          <w:color w:val="000000" w:themeColor="text1"/>
          <w:sz w:val="24"/>
          <w:szCs w:val="24"/>
          <w:lang w:val="fr-FR"/>
        </w:rPr>
      </w:pPr>
      <w:r w:rsidRPr="00B25594">
        <w:rPr>
          <w:smallCaps/>
          <w:color w:val="000000" w:themeColor="text1"/>
          <w:sz w:val="24"/>
          <w:szCs w:val="24"/>
          <w:lang w:val="fr-FR"/>
        </w:rPr>
        <w:t>Communications</w:t>
      </w:r>
      <w:r w:rsidRPr="00B25594">
        <w:rPr>
          <w:bCs/>
          <w:color w:val="000000" w:themeColor="text1"/>
          <w:sz w:val="24"/>
          <w:szCs w:val="24"/>
          <w:lang w:val="fr-FR"/>
        </w:rPr>
        <w:t xml:space="preserve"> </w:t>
      </w:r>
      <w:r w:rsidRPr="00B25594">
        <w:rPr>
          <w:smallCaps/>
          <w:color w:val="000000" w:themeColor="text1"/>
          <w:sz w:val="24"/>
          <w:szCs w:val="24"/>
          <w:lang w:val="fr-FR"/>
        </w:rPr>
        <w:t>orales</w:t>
      </w:r>
    </w:p>
    <w:p w14:paraId="6158DFFF" w14:textId="77777777" w:rsidR="00392F34" w:rsidRPr="00B25594" w:rsidRDefault="00392F34" w:rsidP="00392F34">
      <w:pPr>
        <w:rPr>
          <w:bCs/>
          <w:color w:val="000000" w:themeColor="text1"/>
          <w:sz w:val="24"/>
          <w:szCs w:val="24"/>
          <w:lang w:val="fr-FR"/>
        </w:rPr>
      </w:pPr>
    </w:p>
    <w:p w14:paraId="29961D71" w14:textId="77777777" w:rsidR="00825A27" w:rsidRDefault="00825A27" w:rsidP="004762EE">
      <w:pPr>
        <w:rPr>
          <w:b/>
          <w:color w:val="000000" w:themeColor="text1"/>
          <w:sz w:val="24"/>
          <w:szCs w:val="24"/>
          <w:lang w:val="fr-FR"/>
        </w:rPr>
      </w:pPr>
      <w:r>
        <w:rPr>
          <w:b/>
          <w:color w:val="000000" w:themeColor="text1"/>
          <w:sz w:val="24"/>
          <w:szCs w:val="24"/>
          <w:lang w:val="fr-FR"/>
        </w:rPr>
        <w:t>-2021 :</w:t>
      </w:r>
    </w:p>
    <w:p w14:paraId="7EF44FCA" w14:textId="77777777" w:rsidR="00825A27" w:rsidRPr="00825A27" w:rsidRDefault="00825A27" w:rsidP="004762EE">
      <w:pPr>
        <w:rPr>
          <w:bCs/>
          <w:color w:val="000000" w:themeColor="text1"/>
          <w:sz w:val="24"/>
          <w:szCs w:val="24"/>
          <w:lang w:val="fr-FR"/>
        </w:rPr>
      </w:pPr>
      <w:r w:rsidRPr="00825A27">
        <w:rPr>
          <w:bCs/>
          <w:color w:val="000000" w:themeColor="text1"/>
          <w:sz w:val="24"/>
          <w:szCs w:val="24"/>
          <w:lang w:val="fr-FR"/>
        </w:rPr>
        <w:t>SFCD :</w:t>
      </w:r>
      <w:r>
        <w:rPr>
          <w:bCs/>
          <w:color w:val="000000" w:themeColor="text1"/>
          <w:sz w:val="24"/>
          <w:szCs w:val="24"/>
          <w:lang w:val="fr-FR"/>
        </w:rPr>
        <w:t xml:space="preserve"> </w:t>
      </w:r>
      <w:r w:rsidRPr="00B25594">
        <w:rPr>
          <w:bCs/>
          <w:color w:val="000000" w:themeColor="text1"/>
          <w:sz w:val="24"/>
          <w:szCs w:val="24"/>
          <w:lang w:val="fr-FR"/>
        </w:rPr>
        <w:t>communication orale en session plénière</w:t>
      </w:r>
      <w:r>
        <w:rPr>
          <w:bCs/>
          <w:color w:val="000000" w:themeColor="text1"/>
          <w:sz w:val="24"/>
          <w:szCs w:val="24"/>
          <w:lang w:val="fr-FR"/>
        </w:rPr>
        <w:t> </w:t>
      </w:r>
      <w:r w:rsidR="00F76CFA">
        <w:rPr>
          <w:bCs/>
          <w:color w:val="000000" w:themeColor="text1"/>
          <w:sz w:val="24"/>
          <w:szCs w:val="24"/>
          <w:lang w:val="fr-FR"/>
        </w:rPr>
        <w:t xml:space="preserve">: </w:t>
      </w:r>
      <w:r w:rsidR="00F76CFA" w:rsidRPr="00B25594">
        <w:rPr>
          <w:bCs/>
          <w:color w:val="000000" w:themeColor="text1"/>
          <w:sz w:val="24"/>
          <w:szCs w:val="24"/>
          <w:lang w:val="fr-FR"/>
        </w:rPr>
        <w:t>«</w:t>
      </w:r>
      <w:r>
        <w:rPr>
          <w:bCs/>
          <w:color w:val="000000" w:themeColor="text1"/>
          <w:sz w:val="24"/>
          <w:szCs w:val="24"/>
          <w:lang w:val="fr-FR"/>
        </w:rPr>
        <w:t> </w:t>
      </w:r>
      <w:r>
        <w:rPr>
          <w:color w:val="000000" w:themeColor="text1"/>
          <w:sz w:val="24"/>
          <w:szCs w:val="24"/>
          <w:lang w:val="fr-FR"/>
        </w:rPr>
        <w:t>A</w:t>
      </w:r>
      <w:r w:rsidRPr="00B25594">
        <w:rPr>
          <w:color w:val="000000" w:themeColor="text1"/>
          <w:sz w:val="24"/>
          <w:szCs w:val="24"/>
          <w:lang w:val="fr-FR"/>
        </w:rPr>
        <w:t xml:space="preserve">nalyse des causes de mortalité après œsophagectomie pour cancer selon la méthode </w:t>
      </w:r>
      <w:proofErr w:type="spellStart"/>
      <w:r w:rsidRPr="00B25594">
        <w:rPr>
          <w:i/>
          <w:iCs/>
          <w:color w:val="000000" w:themeColor="text1"/>
          <w:sz w:val="24"/>
          <w:szCs w:val="24"/>
          <w:lang w:val="fr-FR"/>
        </w:rPr>
        <w:t>Root</w:t>
      </w:r>
      <w:proofErr w:type="spellEnd"/>
      <w:r w:rsidRPr="00B25594">
        <w:rPr>
          <w:i/>
          <w:iCs/>
          <w:color w:val="000000" w:themeColor="text1"/>
          <w:sz w:val="24"/>
          <w:szCs w:val="24"/>
          <w:lang w:val="fr-FR"/>
        </w:rPr>
        <w:t xml:space="preserve"> Causes </w:t>
      </w:r>
      <w:proofErr w:type="spellStart"/>
      <w:r w:rsidRPr="00B25594">
        <w:rPr>
          <w:i/>
          <w:iCs/>
          <w:color w:val="000000" w:themeColor="text1"/>
          <w:sz w:val="24"/>
          <w:szCs w:val="24"/>
          <w:lang w:val="fr-FR"/>
        </w:rPr>
        <w:t>Analysis</w:t>
      </w:r>
      <w:proofErr w:type="spellEnd"/>
      <w:r w:rsidRPr="00B25594">
        <w:rPr>
          <w:i/>
          <w:iCs/>
          <w:color w:val="000000" w:themeColor="text1"/>
          <w:sz w:val="24"/>
          <w:szCs w:val="24"/>
          <w:lang w:val="fr-FR"/>
        </w:rPr>
        <w:t xml:space="preserve"> </w:t>
      </w:r>
      <w:r w:rsidRPr="00B25594">
        <w:rPr>
          <w:color w:val="000000" w:themeColor="text1"/>
          <w:sz w:val="24"/>
          <w:szCs w:val="24"/>
          <w:lang w:val="fr-FR"/>
        </w:rPr>
        <w:t>: étude PEMRCA issue de la base de données nationale FREGAT</w:t>
      </w:r>
      <w:r>
        <w:rPr>
          <w:color w:val="000000" w:themeColor="text1"/>
          <w:sz w:val="24"/>
          <w:szCs w:val="24"/>
          <w:lang w:val="fr-FR"/>
        </w:rPr>
        <w:t> »</w:t>
      </w:r>
    </w:p>
    <w:p w14:paraId="7DA5ED1E" w14:textId="77777777" w:rsidR="00394E1C" w:rsidRPr="00B25594" w:rsidRDefault="00394E1C" w:rsidP="004762EE">
      <w:pPr>
        <w:rPr>
          <w:b/>
          <w:color w:val="000000" w:themeColor="text1"/>
          <w:sz w:val="24"/>
          <w:szCs w:val="24"/>
          <w:lang w:val="fr-FR"/>
        </w:rPr>
      </w:pPr>
      <w:r w:rsidRPr="00B25594">
        <w:rPr>
          <w:b/>
          <w:color w:val="000000" w:themeColor="text1"/>
          <w:sz w:val="24"/>
          <w:szCs w:val="24"/>
          <w:lang w:val="fr-FR"/>
        </w:rPr>
        <w:lastRenderedPageBreak/>
        <w:t>-2020 :</w:t>
      </w:r>
    </w:p>
    <w:p w14:paraId="61869819" w14:textId="77777777" w:rsidR="00394E1C" w:rsidRPr="00B25594" w:rsidRDefault="00394E1C" w:rsidP="00394E1C">
      <w:pPr>
        <w:rPr>
          <w:bCs/>
          <w:color w:val="000000" w:themeColor="text1"/>
          <w:sz w:val="24"/>
          <w:szCs w:val="24"/>
          <w:lang w:val="fr-FR"/>
        </w:rPr>
      </w:pPr>
      <w:r w:rsidRPr="00B25594">
        <w:rPr>
          <w:bCs/>
          <w:color w:val="000000" w:themeColor="text1"/>
          <w:sz w:val="24"/>
          <w:szCs w:val="24"/>
          <w:lang w:val="fr-FR"/>
        </w:rPr>
        <w:t>AFC : communication orale en session chirurgie pariétale : « </w:t>
      </w:r>
      <w:r w:rsidR="00825A27">
        <w:rPr>
          <w:bCs/>
          <w:color w:val="000000" w:themeColor="text1"/>
          <w:sz w:val="24"/>
          <w:szCs w:val="24"/>
          <w:lang w:val="fr-FR"/>
        </w:rPr>
        <w:t>É</w:t>
      </w:r>
      <w:r w:rsidR="00825A27" w:rsidRPr="00B25594">
        <w:rPr>
          <w:bCs/>
          <w:color w:val="000000" w:themeColor="text1"/>
          <w:sz w:val="24"/>
          <w:szCs w:val="24"/>
          <w:lang w:val="fr-FR"/>
        </w:rPr>
        <w:t>ventration</w:t>
      </w:r>
      <w:r w:rsidRPr="00B25594">
        <w:rPr>
          <w:bCs/>
          <w:color w:val="000000" w:themeColor="text1"/>
          <w:sz w:val="24"/>
          <w:szCs w:val="24"/>
          <w:lang w:val="fr-FR"/>
        </w:rPr>
        <w:t xml:space="preserve"> latérale après transplantation rénale »</w:t>
      </w:r>
    </w:p>
    <w:p w14:paraId="0385EF32" w14:textId="77777777" w:rsidR="00394E1C" w:rsidRPr="00B25594" w:rsidRDefault="00394E1C" w:rsidP="004762EE">
      <w:pPr>
        <w:rPr>
          <w:b/>
          <w:color w:val="000000" w:themeColor="text1"/>
          <w:sz w:val="24"/>
          <w:szCs w:val="24"/>
          <w:lang w:val="fr-FR"/>
        </w:rPr>
      </w:pPr>
      <w:r w:rsidRPr="00B25594">
        <w:rPr>
          <w:b/>
          <w:color w:val="000000" w:themeColor="text1"/>
          <w:sz w:val="24"/>
          <w:szCs w:val="24"/>
          <w:lang w:val="fr-FR"/>
        </w:rPr>
        <w:t>-2019 :</w:t>
      </w:r>
    </w:p>
    <w:p w14:paraId="44360B29" w14:textId="77777777" w:rsidR="00394E1C" w:rsidRPr="00B25594" w:rsidRDefault="00394E1C" w:rsidP="004762EE">
      <w:pPr>
        <w:rPr>
          <w:bCs/>
          <w:color w:val="000000" w:themeColor="text1"/>
          <w:sz w:val="24"/>
          <w:szCs w:val="24"/>
          <w:lang w:val="fr-FR"/>
        </w:rPr>
      </w:pPr>
      <w:r w:rsidRPr="00B25594">
        <w:rPr>
          <w:bCs/>
          <w:color w:val="000000" w:themeColor="text1"/>
          <w:sz w:val="24"/>
          <w:szCs w:val="24"/>
          <w:lang w:val="fr-FR"/>
        </w:rPr>
        <w:t>AFC : communication orale en session œsogastrique : « </w:t>
      </w:r>
      <w:r w:rsidR="00825A27">
        <w:rPr>
          <w:bCs/>
          <w:color w:val="000000" w:themeColor="text1"/>
          <w:sz w:val="24"/>
          <w:szCs w:val="24"/>
          <w:lang w:val="fr-FR"/>
        </w:rPr>
        <w:t>R</w:t>
      </w:r>
      <w:r w:rsidRPr="00B25594">
        <w:rPr>
          <w:bCs/>
          <w:color w:val="000000" w:themeColor="text1"/>
          <w:sz w:val="24"/>
          <w:szCs w:val="24"/>
          <w:lang w:val="fr-FR"/>
        </w:rPr>
        <w:t xml:space="preserve">emplacement œsophagien par ingénierie tissulaire : utilisation d’une matrice œsophagienne </w:t>
      </w:r>
      <w:proofErr w:type="spellStart"/>
      <w:r w:rsidRPr="00B25594">
        <w:rPr>
          <w:bCs/>
          <w:color w:val="000000" w:themeColor="text1"/>
          <w:sz w:val="24"/>
          <w:szCs w:val="24"/>
          <w:lang w:val="fr-FR"/>
        </w:rPr>
        <w:t>décellularisée</w:t>
      </w:r>
      <w:proofErr w:type="spellEnd"/>
      <w:r w:rsidRPr="00B25594">
        <w:rPr>
          <w:bCs/>
          <w:color w:val="000000" w:themeColor="text1"/>
          <w:sz w:val="24"/>
          <w:szCs w:val="24"/>
          <w:lang w:val="fr-FR"/>
        </w:rPr>
        <w:t xml:space="preserve"> ensemencée avec des cellules stromales mésenchymateuses »</w:t>
      </w:r>
    </w:p>
    <w:p w14:paraId="6856EDFF" w14:textId="77777777" w:rsidR="00394E1C" w:rsidRPr="00B25594" w:rsidRDefault="00394E1C" w:rsidP="004762EE">
      <w:pPr>
        <w:rPr>
          <w:bCs/>
          <w:color w:val="000000" w:themeColor="text1"/>
          <w:sz w:val="24"/>
          <w:szCs w:val="24"/>
          <w:lang w:val="fr-FR"/>
        </w:rPr>
      </w:pPr>
      <w:r w:rsidRPr="00B25594">
        <w:rPr>
          <w:bCs/>
          <w:color w:val="000000" w:themeColor="text1"/>
          <w:sz w:val="24"/>
          <w:szCs w:val="24"/>
          <w:lang w:val="fr-FR"/>
        </w:rPr>
        <w:t>SFCD : communication orale en session plénière : « </w:t>
      </w:r>
      <w:r w:rsidR="00825A27">
        <w:rPr>
          <w:bCs/>
          <w:color w:val="000000" w:themeColor="text1"/>
          <w:sz w:val="24"/>
          <w:szCs w:val="24"/>
          <w:lang w:val="fr-FR"/>
        </w:rPr>
        <w:t>D</w:t>
      </w:r>
      <w:r w:rsidRPr="00B25594">
        <w:rPr>
          <w:bCs/>
          <w:color w:val="000000" w:themeColor="text1"/>
          <w:sz w:val="24"/>
          <w:szCs w:val="24"/>
          <w:lang w:val="fr-FR"/>
        </w:rPr>
        <w:t xml:space="preserve">ifférence entre le stade clinique pré thérapeutique </w:t>
      </w:r>
      <w:proofErr w:type="spellStart"/>
      <w:r w:rsidRPr="00B25594">
        <w:rPr>
          <w:bCs/>
          <w:color w:val="000000" w:themeColor="text1"/>
          <w:sz w:val="24"/>
          <w:szCs w:val="24"/>
          <w:lang w:val="fr-FR"/>
        </w:rPr>
        <w:t>cTN</w:t>
      </w:r>
      <w:proofErr w:type="spellEnd"/>
      <w:r w:rsidRPr="00B25594">
        <w:rPr>
          <w:bCs/>
          <w:color w:val="000000" w:themeColor="text1"/>
          <w:sz w:val="24"/>
          <w:szCs w:val="24"/>
          <w:lang w:val="fr-FR"/>
        </w:rPr>
        <w:t xml:space="preserve"> et le stade histologique </w:t>
      </w:r>
      <w:proofErr w:type="spellStart"/>
      <w:r w:rsidRPr="00B25594">
        <w:rPr>
          <w:bCs/>
          <w:color w:val="000000" w:themeColor="text1"/>
          <w:sz w:val="24"/>
          <w:szCs w:val="24"/>
          <w:lang w:val="fr-FR"/>
        </w:rPr>
        <w:t>ypTN</w:t>
      </w:r>
      <w:proofErr w:type="spellEnd"/>
      <w:r w:rsidRPr="00B25594">
        <w:rPr>
          <w:bCs/>
          <w:color w:val="000000" w:themeColor="text1"/>
          <w:sz w:val="24"/>
          <w:szCs w:val="24"/>
          <w:lang w:val="fr-FR"/>
        </w:rPr>
        <w:t xml:space="preserve"> dans le cancer de l’estomac – Impact sur le pronostic et la stratégie thérapeutique »</w:t>
      </w:r>
    </w:p>
    <w:p w14:paraId="69F54220" w14:textId="77777777" w:rsidR="00394E1C" w:rsidRPr="00B25594" w:rsidRDefault="00394E1C" w:rsidP="004762EE">
      <w:pPr>
        <w:rPr>
          <w:b/>
          <w:color w:val="000000" w:themeColor="text1"/>
          <w:sz w:val="24"/>
          <w:szCs w:val="24"/>
          <w:lang w:val="fr-FR"/>
        </w:rPr>
      </w:pPr>
      <w:r w:rsidRPr="00B25594">
        <w:rPr>
          <w:b/>
          <w:color w:val="000000" w:themeColor="text1"/>
          <w:sz w:val="24"/>
          <w:szCs w:val="24"/>
          <w:lang w:val="fr-FR"/>
        </w:rPr>
        <w:t>-2018 :</w:t>
      </w:r>
    </w:p>
    <w:p w14:paraId="00F6B473" w14:textId="77777777" w:rsidR="004762EE" w:rsidRPr="00B25594" w:rsidRDefault="004762EE" w:rsidP="004762EE">
      <w:pPr>
        <w:rPr>
          <w:bCs/>
          <w:color w:val="000000" w:themeColor="text1"/>
          <w:sz w:val="24"/>
          <w:szCs w:val="24"/>
          <w:lang w:val="fr-FR"/>
        </w:rPr>
      </w:pPr>
      <w:r w:rsidRPr="00B25594">
        <w:rPr>
          <w:bCs/>
          <w:color w:val="000000" w:themeColor="text1"/>
          <w:sz w:val="24"/>
          <w:szCs w:val="24"/>
          <w:lang w:val="fr-FR"/>
        </w:rPr>
        <w:t>AFC et SFCD</w:t>
      </w:r>
      <w:r w:rsidR="00054FB6" w:rsidRPr="00B25594">
        <w:rPr>
          <w:bCs/>
          <w:color w:val="000000" w:themeColor="text1"/>
          <w:sz w:val="24"/>
          <w:szCs w:val="24"/>
          <w:lang w:val="fr-FR"/>
        </w:rPr>
        <w:t> :</w:t>
      </w:r>
      <w:r w:rsidRPr="00B25594">
        <w:rPr>
          <w:bCs/>
          <w:color w:val="000000" w:themeColor="text1"/>
          <w:sz w:val="24"/>
          <w:szCs w:val="24"/>
          <w:lang w:val="fr-FR"/>
        </w:rPr>
        <w:t xml:space="preserve"> </w:t>
      </w:r>
      <w:r w:rsidR="00054FB6" w:rsidRPr="00B25594">
        <w:rPr>
          <w:bCs/>
          <w:color w:val="000000" w:themeColor="text1"/>
          <w:sz w:val="24"/>
          <w:szCs w:val="24"/>
          <w:lang w:val="fr-FR"/>
        </w:rPr>
        <w:t xml:space="preserve">présentation de </w:t>
      </w:r>
      <w:r w:rsidRPr="00B25594">
        <w:rPr>
          <w:bCs/>
          <w:color w:val="000000" w:themeColor="text1"/>
          <w:sz w:val="24"/>
          <w:szCs w:val="24"/>
          <w:lang w:val="fr-FR"/>
        </w:rPr>
        <w:t>poster</w:t>
      </w:r>
      <w:r w:rsidR="00054FB6" w:rsidRPr="00B25594">
        <w:rPr>
          <w:bCs/>
          <w:color w:val="000000" w:themeColor="text1"/>
          <w:sz w:val="24"/>
          <w:szCs w:val="24"/>
          <w:lang w:val="fr-FR"/>
        </w:rPr>
        <w:t> :</w:t>
      </w:r>
      <w:r w:rsidRPr="00B25594">
        <w:rPr>
          <w:bCs/>
          <w:color w:val="000000" w:themeColor="text1"/>
          <w:sz w:val="24"/>
          <w:szCs w:val="24"/>
          <w:lang w:val="fr-FR"/>
        </w:rPr>
        <w:t xml:space="preserve"> « NAFLD Activity Score (NAS) : un facteur prédictif de récidive indépendant après résection hépatique pour CHC »</w:t>
      </w:r>
    </w:p>
    <w:p w14:paraId="137545B2" w14:textId="77777777" w:rsidR="00054FB6" w:rsidRPr="00B25594" w:rsidRDefault="00054FB6" w:rsidP="004762EE">
      <w:pPr>
        <w:rPr>
          <w:bCs/>
          <w:color w:val="000000" w:themeColor="text1"/>
          <w:sz w:val="24"/>
          <w:szCs w:val="24"/>
          <w:lang w:val="fr-FR"/>
        </w:rPr>
      </w:pPr>
    </w:p>
    <w:p w14:paraId="14FF6DB2" w14:textId="77777777" w:rsidR="00657966" w:rsidRPr="00B25594" w:rsidRDefault="00657966" w:rsidP="00657966">
      <w:pPr>
        <w:pStyle w:val="Titre1"/>
        <w:numPr>
          <w:ilvl w:val="0"/>
          <w:numId w:val="0"/>
        </w:numPr>
        <w:shd w:val="clear" w:color="auto" w:fill="B3B3B3"/>
        <w:jc w:val="center"/>
        <w:rPr>
          <w:smallCaps/>
          <w:color w:val="000000" w:themeColor="text1"/>
          <w:sz w:val="24"/>
          <w:szCs w:val="24"/>
          <w:lang w:val="en-US"/>
        </w:rPr>
      </w:pPr>
      <w:r w:rsidRPr="00B25594">
        <w:rPr>
          <w:smallCaps/>
          <w:color w:val="000000" w:themeColor="text1"/>
          <w:sz w:val="24"/>
          <w:szCs w:val="24"/>
          <w:lang w:val="en-US"/>
        </w:rPr>
        <w:t>Publications</w:t>
      </w:r>
    </w:p>
    <w:p w14:paraId="26201534" w14:textId="77777777" w:rsidR="007E51CA" w:rsidRPr="00B25594" w:rsidRDefault="007E51CA" w:rsidP="0035181C">
      <w:pPr>
        <w:rPr>
          <w:b/>
          <w:smallCaps/>
          <w:color w:val="000000" w:themeColor="text1"/>
          <w:sz w:val="24"/>
          <w:szCs w:val="24"/>
          <w:lang w:val="en-US"/>
        </w:rPr>
      </w:pPr>
    </w:p>
    <w:p w14:paraId="6A18D183" w14:textId="582F81C7" w:rsidR="00121454" w:rsidRPr="00121454" w:rsidRDefault="00121454" w:rsidP="008E792F">
      <w:pPr>
        <w:rPr>
          <w:bCs/>
          <w:color w:val="000000" w:themeColor="text1"/>
          <w:sz w:val="24"/>
          <w:szCs w:val="24"/>
          <w:lang w:val="en-US"/>
        </w:rPr>
      </w:pPr>
      <w:proofErr w:type="spellStart"/>
      <w:r w:rsidRPr="006D00EA">
        <w:rPr>
          <w:b/>
          <w:color w:val="000000" w:themeColor="text1"/>
          <w:sz w:val="24"/>
          <w:szCs w:val="24"/>
          <w:lang w:val="fr-FR"/>
        </w:rPr>
        <w:t>Levenson</w:t>
      </w:r>
      <w:proofErr w:type="spellEnd"/>
      <w:r w:rsidRPr="006D00EA">
        <w:rPr>
          <w:b/>
          <w:color w:val="000000" w:themeColor="text1"/>
          <w:sz w:val="24"/>
          <w:szCs w:val="24"/>
          <w:lang w:val="fr-FR"/>
        </w:rPr>
        <w:t xml:space="preserve"> G</w:t>
      </w:r>
      <w:r w:rsidRPr="006D00EA">
        <w:rPr>
          <w:bCs/>
          <w:color w:val="000000" w:themeColor="text1"/>
          <w:sz w:val="24"/>
          <w:szCs w:val="24"/>
          <w:lang w:val="fr-FR"/>
        </w:rPr>
        <w:t xml:space="preserve">, </w:t>
      </w:r>
      <w:proofErr w:type="spellStart"/>
      <w:r w:rsidRPr="006D00EA">
        <w:rPr>
          <w:bCs/>
          <w:color w:val="000000" w:themeColor="text1"/>
          <w:sz w:val="24"/>
          <w:szCs w:val="24"/>
          <w:lang w:val="fr-FR"/>
        </w:rPr>
        <w:t>Coutrot</w:t>
      </w:r>
      <w:proofErr w:type="spellEnd"/>
      <w:r w:rsidRPr="006D00EA">
        <w:rPr>
          <w:bCs/>
          <w:color w:val="000000" w:themeColor="text1"/>
          <w:sz w:val="24"/>
          <w:szCs w:val="24"/>
          <w:lang w:val="fr-FR"/>
        </w:rPr>
        <w:t xml:space="preserve"> M, </w:t>
      </w:r>
      <w:proofErr w:type="spellStart"/>
      <w:r w:rsidRPr="006D00EA">
        <w:rPr>
          <w:bCs/>
          <w:color w:val="000000" w:themeColor="text1"/>
          <w:sz w:val="24"/>
          <w:szCs w:val="24"/>
          <w:lang w:val="fr-FR"/>
        </w:rPr>
        <w:t>Voron</w:t>
      </w:r>
      <w:proofErr w:type="spellEnd"/>
      <w:r w:rsidRPr="006D00EA">
        <w:rPr>
          <w:bCs/>
          <w:color w:val="000000" w:themeColor="text1"/>
          <w:sz w:val="24"/>
          <w:szCs w:val="24"/>
          <w:lang w:val="fr-FR"/>
        </w:rPr>
        <w:t xml:space="preserve"> T, et al. </w:t>
      </w:r>
      <w:r w:rsidRPr="00121454">
        <w:rPr>
          <w:bCs/>
          <w:color w:val="000000" w:themeColor="text1"/>
          <w:sz w:val="24"/>
          <w:szCs w:val="24"/>
          <w:lang w:val="en-US"/>
        </w:rPr>
        <w:t>Root cause analysis of mortality after esophagectomy for cancer: a multicenter cohort study from the FREGAT database. Surgery. Published online April 2024:S0039606024001491. doi:10.1016/j.surg.2024.03.012</w:t>
      </w:r>
      <w:r>
        <w:rPr>
          <w:bCs/>
          <w:color w:val="000000" w:themeColor="text1"/>
          <w:sz w:val="24"/>
          <w:szCs w:val="24"/>
          <w:lang w:val="en-US"/>
        </w:rPr>
        <w:t>.</w:t>
      </w:r>
    </w:p>
    <w:p w14:paraId="5BCEDDC3" w14:textId="77777777" w:rsidR="00121454" w:rsidRDefault="00121454" w:rsidP="008E792F">
      <w:pPr>
        <w:rPr>
          <w:b/>
          <w:color w:val="000000" w:themeColor="text1"/>
          <w:sz w:val="24"/>
          <w:szCs w:val="24"/>
          <w:lang w:val="en-US"/>
        </w:rPr>
      </w:pPr>
    </w:p>
    <w:p w14:paraId="37DA2B51" w14:textId="3D11ACA4" w:rsidR="00747F5A" w:rsidRPr="00B25594" w:rsidRDefault="00747F5A" w:rsidP="008E792F">
      <w:pPr>
        <w:rPr>
          <w:bCs/>
          <w:color w:val="000000" w:themeColor="text1"/>
          <w:sz w:val="24"/>
          <w:szCs w:val="24"/>
          <w:lang w:val="en-US"/>
        </w:rPr>
      </w:pPr>
      <w:proofErr w:type="spellStart"/>
      <w:r w:rsidRPr="00B25594">
        <w:rPr>
          <w:b/>
          <w:color w:val="000000" w:themeColor="text1"/>
          <w:sz w:val="24"/>
          <w:szCs w:val="24"/>
          <w:lang w:val="en-US"/>
        </w:rPr>
        <w:t>Levenson</w:t>
      </w:r>
      <w:proofErr w:type="spellEnd"/>
      <w:r w:rsidR="00B21BB1" w:rsidRPr="00B25594">
        <w:rPr>
          <w:b/>
          <w:color w:val="000000" w:themeColor="text1"/>
          <w:sz w:val="24"/>
          <w:szCs w:val="24"/>
          <w:lang w:val="en-US"/>
        </w:rPr>
        <w:t xml:space="preserve"> G</w:t>
      </w:r>
      <w:r w:rsidRPr="00B25594">
        <w:rPr>
          <w:bCs/>
          <w:color w:val="000000" w:themeColor="text1"/>
          <w:sz w:val="24"/>
          <w:szCs w:val="24"/>
          <w:lang w:val="en-US"/>
        </w:rPr>
        <w:t xml:space="preserve">, </w:t>
      </w:r>
      <w:proofErr w:type="spellStart"/>
      <w:r w:rsidRPr="00B25594">
        <w:rPr>
          <w:bCs/>
          <w:color w:val="000000" w:themeColor="text1"/>
          <w:sz w:val="24"/>
          <w:szCs w:val="24"/>
          <w:lang w:val="en-US"/>
        </w:rPr>
        <w:t>Voron</w:t>
      </w:r>
      <w:proofErr w:type="spellEnd"/>
      <w:r w:rsidR="00B21BB1" w:rsidRPr="00B25594">
        <w:rPr>
          <w:bCs/>
          <w:color w:val="000000" w:themeColor="text1"/>
          <w:sz w:val="24"/>
          <w:szCs w:val="24"/>
          <w:lang w:val="en-US"/>
        </w:rPr>
        <w:t xml:space="preserve"> T</w:t>
      </w:r>
      <w:r w:rsidRPr="00B25594">
        <w:rPr>
          <w:bCs/>
          <w:color w:val="000000" w:themeColor="text1"/>
          <w:sz w:val="24"/>
          <w:szCs w:val="24"/>
          <w:lang w:val="en-US"/>
        </w:rPr>
        <w:t xml:space="preserve">, </w:t>
      </w:r>
      <w:proofErr w:type="spellStart"/>
      <w:r w:rsidRPr="00B25594">
        <w:rPr>
          <w:bCs/>
          <w:color w:val="000000" w:themeColor="text1"/>
          <w:sz w:val="24"/>
          <w:szCs w:val="24"/>
          <w:lang w:val="en-US"/>
        </w:rPr>
        <w:t>Paye</w:t>
      </w:r>
      <w:proofErr w:type="spellEnd"/>
      <w:r w:rsidR="00B21BB1" w:rsidRPr="00B25594">
        <w:rPr>
          <w:bCs/>
          <w:color w:val="000000" w:themeColor="text1"/>
          <w:sz w:val="24"/>
          <w:szCs w:val="24"/>
          <w:lang w:val="en-US"/>
        </w:rPr>
        <w:t xml:space="preserve"> F</w:t>
      </w:r>
      <w:r w:rsidRPr="00B25594">
        <w:rPr>
          <w:bCs/>
          <w:color w:val="000000" w:themeColor="text1"/>
          <w:sz w:val="24"/>
          <w:szCs w:val="24"/>
          <w:lang w:val="en-US"/>
        </w:rPr>
        <w:t>, Balladur</w:t>
      </w:r>
      <w:r w:rsidR="00B21BB1" w:rsidRPr="00B25594">
        <w:rPr>
          <w:bCs/>
          <w:color w:val="000000" w:themeColor="text1"/>
          <w:sz w:val="24"/>
          <w:szCs w:val="24"/>
          <w:lang w:val="en-US"/>
        </w:rPr>
        <w:t xml:space="preserve"> P</w:t>
      </w:r>
      <w:r w:rsidRPr="00B25594">
        <w:rPr>
          <w:bCs/>
          <w:color w:val="000000" w:themeColor="text1"/>
          <w:sz w:val="24"/>
          <w:szCs w:val="24"/>
          <w:lang w:val="en-US"/>
        </w:rPr>
        <w:t xml:space="preserve">, </w:t>
      </w:r>
      <w:proofErr w:type="spellStart"/>
      <w:r w:rsidRPr="00B25594">
        <w:rPr>
          <w:bCs/>
          <w:color w:val="000000" w:themeColor="text1"/>
          <w:sz w:val="24"/>
          <w:szCs w:val="24"/>
          <w:lang w:val="en-US"/>
        </w:rPr>
        <w:t>Debove</w:t>
      </w:r>
      <w:proofErr w:type="spellEnd"/>
      <w:r w:rsidR="00B21BB1" w:rsidRPr="00B25594">
        <w:rPr>
          <w:bCs/>
          <w:color w:val="000000" w:themeColor="text1"/>
          <w:sz w:val="24"/>
          <w:szCs w:val="24"/>
          <w:lang w:val="en-US"/>
        </w:rPr>
        <w:t xml:space="preserve"> C</w:t>
      </w:r>
      <w:r w:rsidRPr="00B25594">
        <w:rPr>
          <w:bCs/>
          <w:color w:val="000000" w:themeColor="text1"/>
          <w:sz w:val="24"/>
          <w:szCs w:val="24"/>
          <w:lang w:val="en-US"/>
        </w:rPr>
        <w:t xml:space="preserve">, </w:t>
      </w:r>
      <w:proofErr w:type="spellStart"/>
      <w:r w:rsidRPr="00B25594">
        <w:rPr>
          <w:bCs/>
          <w:color w:val="000000" w:themeColor="text1"/>
          <w:sz w:val="24"/>
          <w:szCs w:val="24"/>
          <w:lang w:val="en-US"/>
        </w:rPr>
        <w:t>Chafai</w:t>
      </w:r>
      <w:proofErr w:type="spellEnd"/>
      <w:r w:rsidR="00B21BB1" w:rsidRPr="00B25594">
        <w:rPr>
          <w:bCs/>
          <w:color w:val="000000" w:themeColor="text1"/>
          <w:sz w:val="24"/>
          <w:szCs w:val="24"/>
          <w:lang w:val="en-US"/>
        </w:rPr>
        <w:t xml:space="preserve"> N</w:t>
      </w:r>
      <w:r w:rsidRPr="00B25594">
        <w:rPr>
          <w:bCs/>
          <w:color w:val="000000" w:themeColor="text1"/>
          <w:sz w:val="24"/>
          <w:szCs w:val="24"/>
          <w:lang w:val="en-US"/>
        </w:rPr>
        <w:t xml:space="preserve">, </w:t>
      </w:r>
      <w:r w:rsidR="00B21BB1" w:rsidRPr="00B25594">
        <w:rPr>
          <w:bCs/>
          <w:color w:val="000000" w:themeColor="text1"/>
          <w:sz w:val="24"/>
          <w:szCs w:val="24"/>
          <w:lang w:val="en-US"/>
        </w:rPr>
        <w:t>Gallego-</w:t>
      </w:r>
      <w:r w:rsidRPr="00B25594">
        <w:rPr>
          <w:bCs/>
          <w:color w:val="000000" w:themeColor="text1"/>
          <w:sz w:val="24"/>
          <w:szCs w:val="24"/>
          <w:lang w:val="en-US"/>
        </w:rPr>
        <w:t>De Dios</w:t>
      </w:r>
      <w:r w:rsidR="00B21BB1" w:rsidRPr="00B25594">
        <w:rPr>
          <w:bCs/>
          <w:color w:val="000000" w:themeColor="text1"/>
          <w:sz w:val="24"/>
          <w:szCs w:val="24"/>
          <w:lang w:val="en-US"/>
        </w:rPr>
        <w:t xml:space="preserve"> A</w:t>
      </w:r>
      <w:r w:rsidRPr="00B25594">
        <w:rPr>
          <w:bCs/>
          <w:color w:val="000000" w:themeColor="text1"/>
          <w:sz w:val="24"/>
          <w:szCs w:val="24"/>
          <w:lang w:val="en-US"/>
        </w:rPr>
        <w:t>, Lefevre</w:t>
      </w:r>
      <w:r w:rsidR="00B21BB1" w:rsidRPr="00B25594">
        <w:rPr>
          <w:bCs/>
          <w:color w:val="000000" w:themeColor="text1"/>
          <w:sz w:val="24"/>
          <w:szCs w:val="24"/>
          <w:lang w:val="en-US"/>
        </w:rPr>
        <w:t xml:space="preserve"> JH</w:t>
      </w:r>
      <w:r w:rsidRPr="00B25594">
        <w:rPr>
          <w:bCs/>
          <w:color w:val="000000" w:themeColor="text1"/>
          <w:sz w:val="24"/>
          <w:szCs w:val="24"/>
          <w:lang w:val="en-US"/>
        </w:rPr>
        <w:t>, Parc</w:t>
      </w:r>
      <w:r w:rsidR="00B21BB1" w:rsidRPr="00B25594">
        <w:rPr>
          <w:bCs/>
          <w:color w:val="000000" w:themeColor="text1"/>
          <w:sz w:val="24"/>
          <w:szCs w:val="24"/>
          <w:lang w:val="en-US"/>
        </w:rPr>
        <w:t xml:space="preserve"> Y</w:t>
      </w:r>
      <w:r w:rsidRPr="00B25594">
        <w:rPr>
          <w:bCs/>
          <w:color w:val="000000" w:themeColor="text1"/>
          <w:sz w:val="24"/>
          <w:szCs w:val="24"/>
          <w:lang w:val="en-US"/>
        </w:rPr>
        <w:t xml:space="preserve">, Tumor downstaging after neoadjuvant chemotherapy determines survival after surgery for gastric adenocarcinoma, Surgery. (2021) S0039606021007911. </w:t>
      </w:r>
      <w:hyperlink r:id="rId9" w:history="1">
        <w:r w:rsidRPr="00B25594">
          <w:rPr>
            <w:bCs/>
            <w:color w:val="000000" w:themeColor="text1"/>
            <w:sz w:val="24"/>
            <w:szCs w:val="24"/>
            <w:lang w:val="en-US"/>
          </w:rPr>
          <w:t>https://doi.org/10.1016/j.surg.2021.08.021</w:t>
        </w:r>
      </w:hyperlink>
      <w:r w:rsidRPr="00B25594">
        <w:rPr>
          <w:bCs/>
          <w:color w:val="000000" w:themeColor="text1"/>
          <w:sz w:val="24"/>
          <w:szCs w:val="24"/>
          <w:lang w:val="en-US"/>
        </w:rPr>
        <w:t>.</w:t>
      </w:r>
    </w:p>
    <w:p w14:paraId="47BCA631" w14:textId="77777777" w:rsidR="00747F5A" w:rsidRPr="00B25594" w:rsidRDefault="00747F5A" w:rsidP="008E792F">
      <w:pPr>
        <w:rPr>
          <w:bCs/>
          <w:color w:val="000000" w:themeColor="text1"/>
          <w:sz w:val="24"/>
          <w:szCs w:val="24"/>
          <w:lang w:val="en-US"/>
        </w:rPr>
      </w:pPr>
    </w:p>
    <w:p w14:paraId="2B408D34" w14:textId="77777777" w:rsidR="008E792F" w:rsidRPr="00B25594" w:rsidRDefault="008E792F" w:rsidP="008E792F">
      <w:pPr>
        <w:rPr>
          <w:bCs/>
          <w:color w:val="000000" w:themeColor="text1"/>
          <w:sz w:val="24"/>
          <w:szCs w:val="24"/>
          <w:lang w:val="en-US"/>
        </w:rPr>
      </w:pPr>
      <w:r w:rsidRPr="00B25594">
        <w:rPr>
          <w:bCs/>
          <w:color w:val="000000" w:themeColor="text1"/>
          <w:sz w:val="24"/>
          <w:szCs w:val="24"/>
          <w:lang w:val="en-US"/>
        </w:rPr>
        <w:fldChar w:fldCharType="begin"/>
      </w:r>
      <w:r w:rsidRPr="00B25594">
        <w:rPr>
          <w:bCs/>
          <w:color w:val="000000" w:themeColor="text1"/>
          <w:sz w:val="24"/>
          <w:szCs w:val="24"/>
          <w:lang w:val="en-US"/>
        </w:rPr>
        <w:instrText xml:space="preserve"> ADDIN ZOTERO_BIBL {"uncited":[],"omitted":[],"custom":[]} CSL_BIBLIOGRAPHY </w:instrText>
      </w:r>
      <w:r w:rsidRPr="00B25594">
        <w:rPr>
          <w:bCs/>
          <w:color w:val="000000" w:themeColor="text1"/>
          <w:sz w:val="24"/>
          <w:szCs w:val="24"/>
          <w:lang w:val="en-US"/>
        </w:rPr>
        <w:fldChar w:fldCharType="separate"/>
      </w:r>
      <w:r w:rsidRPr="00B25594">
        <w:rPr>
          <w:b/>
          <w:color w:val="000000" w:themeColor="text1"/>
          <w:sz w:val="24"/>
          <w:szCs w:val="24"/>
          <w:lang w:val="en-US"/>
        </w:rPr>
        <w:t>Levenson G</w:t>
      </w:r>
      <w:r w:rsidRPr="00B25594">
        <w:rPr>
          <w:bCs/>
          <w:color w:val="000000" w:themeColor="text1"/>
          <w:sz w:val="24"/>
          <w:szCs w:val="24"/>
          <w:lang w:val="en-US"/>
        </w:rPr>
        <w:t>, Berger A, Demma J, Perrod G, Domet T, Arakelian L, Bruneval P, Broudin C, Jarraya M, Setterblad N, Rahmi G, Larghero J, Cattan P, Faivre L, Poghosyan T, Circumferential esophageal replacement by a decellularized esophageal matrix in a porcine model, Surgery. (2021) S0039606021006929. https://doi.org/10.1016/j.surg.2021.07.009.</w:t>
      </w:r>
    </w:p>
    <w:p w14:paraId="6675D0D7" w14:textId="77777777" w:rsidR="008E792F" w:rsidRPr="00B25594" w:rsidRDefault="008E792F" w:rsidP="00394E1C">
      <w:pPr>
        <w:rPr>
          <w:bCs/>
          <w:color w:val="000000" w:themeColor="text1"/>
          <w:sz w:val="24"/>
          <w:szCs w:val="24"/>
          <w:lang w:val="en-US"/>
        </w:rPr>
      </w:pPr>
      <w:r w:rsidRPr="00B25594">
        <w:rPr>
          <w:bCs/>
          <w:color w:val="000000" w:themeColor="text1"/>
          <w:sz w:val="24"/>
          <w:szCs w:val="24"/>
          <w:lang w:val="en-US"/>
        </w:rPr>
        <w:fldChar w:fldCharType="end"/>
      </w:r>
    </w:p>
    <w:p w14:paraId="50D9B6D9" w14:textId="77777777" w:rsidR="00394E1C" w:rsidRPr="00B25594" w:rsidRDefault="00394E1C" w:rsidP="00394E1C">
      <w:pPr>
        <w:rPr>
          <w:bCs/>
          <w:color w:val="000000" w:themeColor="text1"/>
          <w:sz w:val="24"/>
          <w:szCs w:val="24"/>
          <w:lang w:val="en-US"/>
        </w:rPr>
      </w:pPr>
      <w:proofErr w:type="spellStart"/>
      <w:r w:rsidRPr="00B25594">
        <w:rPr>
          <w:bCs/>
          <w:color w:val="000000" w:themeColor="text1"/>
          <w:sz w:val="24"/>
          <w:szCs w:val="24"/>
          <w:lang w:val="en-US"/>
        </w:rPr>
        <w:t>Dokmak</w:t>
      </w:r>
      <w:proofErr w:type="spellEnd"/>
      <w:r w:rsidRPr="00B25594">
        <w:rPr>
          <w:bCs/>
          <w:color w:val="000000" w:themeColor="text1"/>
          <w:sz w:val="24"/>
          <w:szCs w:val="24"/>
          <w:lang w:val="en-US"/>
        </w:rPr>
        <w:t xml:space="preserve"> S, </w:t>
      </w:r>
      <w:proofErr w:type="spellStart"/>
      <w:r w:rsidRPr="00B25594">
        <w:rPr>
          <w:bCs/>
          <w:color w:val="000000" w:themeColor="text1"/>
          <w:sz w:val="24"/>
          <w:szCs w:val="24"/>
          <w:lang w:val="en-US"/>
        </w:rPr>
        <w:t>Aussilhou</w:t>
      </w:r>
      <w:proofErr w:type="spellEnd"/>
      <w:r w:rsidRPr="00B25594">
        <w:rPr>
          <w:bCs/>
          <w:color w:val="000000" w:themeColor="text1"/>
          <w:sz w:val="24"/>
          <w:szCs w:val="24"/>
          <w:lang w:val="en-US"/>
        </w:rPr>
        <w:t xml:space="preserve"> B, </w:t>
      </w:r>
      <w:r w:rsidRPr="00B25594">
        <w:rPr>
          <w:b/>
          <w:color w:val="000000" w:themeColor="text1"/>
          <w:sz w:val="24"/>
          <w:szCs w:val="24"/>
          <w:lang w:val="en-US"/>
        </w:rPr>
        <w:t>Levenson G</w:t>
      </w:r>
      <w:r w:rsidRPr="00B25594">
        <w:rPr>
          <w:bCs/>
          <w:color w:val="000000" w:themeColor="text1"/>
          <w:sz w:val="24"/>
          <w:szCs w:val="24"/>
          <w:lang w:val="en-US"/>
        </w:rPr>
        <w:t xml:space="preserve">, Guarneri G, </w:t>
      </w:r>
      <w:proofErr w:type="spellStart"/>
      <w:r w:rsidRPr="00B25594">
        <w:rPr>
          <w:bCs/>
          <w:color w:val="000000" w:themeColor="text1"/>
          <w:sz w:val="24"/>
          <w:szCs w:val="24"/>
          <w:lang w:val="en-US"/>
        </w:rPr>
        <w:t>Soubrane</w:t>
      </w:r>
      <w:proofErr w:type="spellEnd"/>
      <w:r w:rsidRPr="00B25594">
        <w:rPr>
          <w:bCs/>
          <w:color w:val="000000" w:themeColor="text1"/>
          <w:sz w:val="24"/>
          <w:szCs w:val="24"/>
          <w:lang w:val="en-US"/>
        </w:rPr>
        <w:t xml:space="preserve"> O. Staged Double Hepatectomy, Double Total Vascular Exclusion, and Double Venous Reconstruction by Peritoneal Patches in One Patient with Colorectal Liver Metastases. Ann Surg Oncol. 2020 Sep 23. </w:t>
      </w:r>
      <w:proofErr w:type="spellStart"/>
      <w:r w:rsidRPr="00B25594">
        <w:rPr>
          <w:bCs/>
          <w:color w:val="000000" w:themeColor="text1"/>
          <w:sz w:val="24"/>
          <w:szCs w:val="24"/>
          <w:lang w:val="en-US"/>
        </w:rPr>
        <w:t>doi</w:t>
      </w:r>
      <w:proofErr w:type="spellEnd"/>
      <w:r w:rsidRPr="00B25594">
        <w:rPr>
          <w:bCs/>
          <w:color w:val="000000" w:themeColor="text1"/>
          <w:sz w:val="24"/>
          <w:szCs w:val="24"/>
          <w:lang w:val="en-US"/>
        </w:rPr>
        <w:t>: 10.1245/s10434-020-09155-5.</w:t>
      </w:r>
    </w:p>
    <w:p w14:paraId="4B488E81" w14:textId="77777777" w:rsidR="00394E1C" w:rsidRPr="00B25594" w:rsidRDefault="00394E1C" w:rsidP="00394E1C">
      <w:pPr>
        <w:rPr>
          <w:bCs/>
          <w:color w:val="000000" w:themeColor="text1"/>
          <w:sz w:val="24"/>
          <w:szCs w:val="24"/>
          <w:lang w:val="en-US"/>
        </w:rPr>
      </w:pPr>
    </w:p>
    <w:p w14:paraId="398FC561" w14:textId="77777777" w:rsidR="00394E1C" w:rsidRPr="00B25594" w:rsidRDefault="00394E1C" w:rsidP="00394E1C">
      <w:pPr>
        <w:rPr>
          <w:bCs/>
          <w:color w:val="000000" w:themeColor="text1"/>
          <w:sz w:val="24"/>
          <w:szCs w:val="24"/>
          <w:lang w:val="en-US"/>
        </w:rPr>
      </w:pPr>
      <w:r w:rsidRPr="00B25594">
        <w:rPr>
          <w:bCs/>
          <w:color w:val="000000" w:themeColor="text1"/>
          <w:sz w:val="24"/>
          <w:szCs w:val="24"/>
          <w:lang w:val="en-US"/>
        </w:rPr>
        <w:t xml:space="preserve">Poghosyan T, </w:t>
      </w:r>
      <w:proofErr w:type="spellStart"/>
      <w:r w:rsidRPr="00B25594">
        <w:rPr>
          <w:b/>
          <w:color w:val="000000" w:themeColor="text1"/>
          <w:sz w:val="24"/>
          <w:szCs w:val="24"/>
          <w:lang w:val="en-US"/>
        </w:rPr>
        <w:t>Levenson</w:t>
      </w:r>
      <w:proofErr w:type="spellEnd"/>
      <w:r w:rsidRPr="00B25594">
        <w:rPr>
          <w:b/>
          <w:color w:val="000000" w:themeColor="text1"/>
          <w:sz w:val="24"/>
          <w:szCs w:val="24"/>
          <w:lang w:val="en-US"/>
        </w:rPr>
        <w:t xml:space="preserve"> G</w:t>
      </w:r>
      <w:r w:rsidRPr="00B25594">
        <w:rPr>
          <w:bCs/>
          <w:color w:val="000000" w:themeColor="text1"/>
          <w:sz w:val="24"/>
          <w:szCs w:val="24"/>
          <w:lang w:val="en-US"/>
        </w:rPr>
        <w:t xml:space="preserve">, </w:t>
      </w:r>
      <w:proofErr w:type="spellStart"/>
      <w:r w:rsidRPr="00B25594">
        <w:rPr>
          <w:bCs/>
          <w:color w:val="000000" w:themeColor="text1"/>
          <w:sz w:val="24"/>
          <w:szCs w:val="24"/>
          <w:lang w:val="en-US"/>
        </w:rPr>
        <w:t>Bruzzi</w:t>
      </w:r>
      <w:proofErr w:type="spellEnd"/>
      <w:r w:rsidRPr="00B25594">
        <w:rPr>
          <w:bCs/>
          <w:color w:val="000000" w:themeColor="text1"/>
          <w:sz w:val="24"/>
          <w:szCs w:val="24"/>
          <w:lang w:val="en-US"/>
        </w:rPr>
        <w:t xml:space="preserve"> M, Rives-Lange C, </w:t>
      </w:r>
      <w:proofErr w:type="spellStart"/>
      <w:r w:rsidRPr="00B25594">
        <w:rPr>
          <w:bCs/>
          <w:color w:val="000000" w:themeColor="text1"/>
          <w:sz w:val="24"/>
          <w:szCs w:val="24"/>
          <w:lang w:val="en-US"/>
        </w:rPr>
        <w:t>Czernichow</w:t>
      </w:r>
      <w:proofErr w:type="spellEnd"/>
      <w:r w:rsidRPr="00B25594">
        <w:rPr>
          <w:bCs/>
          <w:color w:val="000000" w:themeColor="text1"/>
          <w:sz w:val="24"/>
          <w:szCs w:val="24"/>
          <w:lang w:val="en-US"/>
        </w:rPr>
        <w:t xml:space="preserve"> S, </w:t>
      </w:r>
      <w:proofErr w:type="spellStart"/>
      <w:r w:rsidRPr="00B25594">
        <w:rPr>
          <w:bCs/>
          <w:color w:val="000000" w:themeColor="text1"/>
          <w:sz w:val="24"/>
          <w:szCs w:val="24"/>
          <w:lang w:val="en-US"/>
        </w:rPr>
        <w:t>Chevallier</w:t>
      </w:r>
      <w:proofErr w:type="spellEnd"/>
      <w:r w:rsidRPr="00B25594">
        <w:rPr>
          <w:bCs/>
          <w:color w:val="000000" w:themeColor="text1"/>
          <w:sz w:val="24"/>
          <w:szCs w:val="24"/>
          <w:lang w:val="en-US"/>
        </w:rPr>
        <w:t xml:space="preserve"> JM, </w:t>
      </w:r>
      <w:proofErr w:type="spellStart"/>
      <w:r w:rsidRPr="00B25594">
        <w:rPr>
          <w:bCs/>
          <w:color w:val="000000" w:themeColor="text1"/>
          <w:sz w:val="24"/>
          <w:szCs w:val="24"/>
          <w:lang w:val="en-US"/>
        </w:rPr>
        <w:t>Douard</w:t>
      </w:r>
      <w:proofErr w:type="spellEnd"/>
      <w:r w:rsidRPr="00B25594">
        <w:rPr>
          <w:bCs/>
          <w:color w:val="000000" w:themeColor="text1"/>
          <w:sz w:val="24"/>
          <w:szCs w:val="24"/>
          <w:lang w:val="en-US"/>
        </w:rPr>
        <w:t xml:space="preserve"> R. </w:t>
      </w:r>
      <w:proofErr w:type="spellStart"/>
      <w:r w:rsidRPr="00B25594">
        <w:rPr>
          <w:bCs/>
          <w:color w:val="000000" w:themeColor="text1"/>
          <w:sz w:val="24"/>
          <w:szCs w:val="24"/>
          <w:lang w:val="en-US"/>
        </w:rPr>
        <w:t>Fistulojejunostomy</w:t>
      </w:r>
      <w:proofErr w:type="spellEnd"/>
      <w:r w:rsidRPr="00B25594">
        <w:rPr>
          <w:bCs/>
          <w:color w:val="000000" w:themeColor="text1"/>
          <w:sz w:val="24"/>
          <w:szCs w:val="24"/>
          <w:lang w:val="en-US"/>
        </w:rPr>
        <w:t xml:space="preserve"> for Chronic Fistula After Sleeve Gastrectomy. </w:t>
      </w:r>
      <w:proofErr w:type="spellStart"/>
      <w:r w:rsidRPr="00B25594">
        <w:rPr>
          <w:bCs/>
          <w:color w:val="000000" w:themeColor="text1"/>
          <w:sz w:val="24"/>
          <w:szCs w:val="24"/>
          <w:lang w:val="en-US"/>
        </w:rPr>
        <w:t>Obes</w:t>
      </w:r>
      <w:proofErr w:type="spellEnd"/>
      <w:r w:rsidRPr="00B25594">
        <w:rPr>
          <w:bCs/>
          <w:color w:val="000000" w:themeColor="text1"/>
          <w:sz w:val="24"/>
          <w:szCs w:val="24"/>
          <w:lang w:val="en-US"/>
        </w:rPr>
        <w:t xml:space="preserve"> Surg. 2020 Sep;30(9):3638-3639. </w:t>
      </w:r>
      <w:proofErr w:type="spellStart"/>
      <w:r w:rsidRPr="00B25594">
        <w:rPr>
          <w:bCs/>
          <w:color w:val="000000" w:themeColor="text1"/>
          <w:sz w:val="24"/>
          <w:szCs w:val="24"/>
          <w:lang w:val="en-US"/>
        </w:rPr>
        <w:t>doi</w:t>
      </w:r>
      <w:proofErr w:type="spellEnd"/>
      <w:r w:rsidRPr="00B25594">
        <w:rPr>
          <w:bCs/>
          <w:color w:val="000000" w:themeColor="text1"/>
          <w:sz w:val="24"/>
          <w:szCs w:val="24"/>
          <w:lang w:val="en-US"/>
        </w:rPr>
        <w:t>: 10.1007/s11695-020-04660-8.</w:t>
      </w:r>
    </w:p>
    <w:p w14:paraId="5B93DDE6" w14:textId="77777777" w:rsidR="00394E1C" w:rsidRPr="00B25594" w:rsidRDefault="00394E1C" w:rsidP="00394E1C">
      <w:pPr>
        <w:rPr>
          <w:bCs/>
          <w:color w:val="000000" w:themeColor="text1"/>
          <w:sz w:val="24"/>
          <w:szCs w:val="24"/>
          <w:lang w:val="en-US"/>
        </w:rPr>
      </w:pPr>
    </w:p>
    <w:p w14:paraId="52B49B38" w14:textId="77777777" w:rsidR="00657966" w:rsidRPr="00B25594" w:rsidRDefault="00394E1C" w:rsidP="0035181C">
      <w:pPr>
        <w:rPr>
          <w:bCs/>
          <w:color w:val="000000" w:themeColor="text1"/>
          <w:sz w:val="24"/>
          <w:szCs w:val="24"/>
          <w:lang w:val="fr-FR"/>
        </w:rPr>
      </w:pPr>
      <w:proofErr w:type="spellStart"/>
      <w:r w:rsidRPr="00B25594">
        <w:rPr>
          <w:bCs/>
          <w:color w:val="000000" w:themeColor="text1"/>
          <w:sz w:val="24"/>
          <w:szCs w:val="24"/>
          <w:lang w:val="en-US"/>
        </w:rPr>
        <w:t>M'Harzi</w:t>
      </w:r>
      <w:proofErr w:type="spellEnd"/>
      <w:r w:rsidRPr="00B25594">
        <w:rPr>
          <w:bCs/>
          <w:color w:val="000000" w:themeColor="text1"/>
          <w:sz w:val="24"/>
          <w:szCs w:val="24"/>
          <w:lang w:val="en-US"/>
        </w:rPr>
        <w:t xml:space="preserve"> L, </w:t>
      </w:r>
      <w:proofErr w:type="spellStart"/>
      <w:r w:rsidRPr="00B25594">
        <w:rPr>
          <w:bCs/>
          <w:color w:val="000000" w:themeColor="text1"/>
          <w:sz w:val="24"/>
          <w:szCs w:val="24"/>
          <w:lang w:val="en-US"/>
        </w:rPr>
        <w:t>Chevallier</w:t>
      </w:r>
      <w:proofErr w:type="spellEnd"/>
      <w:r w:rsidRPr="00B25594">
        <w:rPr>
          <w:bCs/>
          <w:color w:val="000000" w:themeColor="text1"/>
          <w:sz w:val="24"/>
          <w:szCs w:val="24"/>
          <w:lang w:val="en-US"/>
        </w:rPr>
        <w:t xml:space="preserve"> JM, Certain A, </w:t>
      </w:r>
      <w:proofErr w:type="spellStart"/>
      <w:r w:rsidRPr="00B25594">
        <w:rPr>
          <w:bCs/>
          <w:color w:val="000000" w:themeColor="text1"/>
          <w:sz w:val="24"/>
          <w:szCs w:val="24"/>
          <w:lang w:val="en-US"/>
        </w:rPr>
        <w:t>Autret</w:t>
      </w:r>
      <w:proofErr w:type="spellEnd"/>
      <w:r w:rsidRPr="00B25594">
        <w:rPr>
          <w:bCs/>
          <w:color w:val="000000" w:themeColor="text1"/>
          <w:sz w:val="24"/>
          <w:szCs w:val="24"/>
          <w:lang w:val="en-US"/>
        </w:rPr>
        <w:t xml:space="preserve"> G, </w:t>
      </w:r>
      <w:proofErr w:type="spellStart"/>
      <w:r w:rsidRPr="00B25594">
        <w:rPr>
          <w:b/>
          <w:color w:val="000000" w:themeColor="text1"/>
          <w:sz w:val="24"/>
          <w:szCs w:val="24"/>
          <w:lang w:val="en-US"/>
        </w:rPr>
        <w:t>Levenson</w:t>
      </w:r>
      <w:proofErr w:type="spellEnd"/>
      <w:r w:rsidRPr="00B25594">
        <w:rPr>
          <w:b/>
          <w:color w:val="000000" w:themeColor="text1"/>
          <w:sz w:val="24"/>
          <w:szCs w:val="24"/>
          <w:lang w:val="en-US"/>
        </w:rPr>
        <w:t xml:space="preserve"> G</w:t>
      </w:r>
      <w:r w:rsidRPr="00B25594">
        <w:rPr>
          <w:bCs/>
          <w:color w:val="000000" w:themeColor="text1"/>
          <w:sz w:val="24"/>
          <w:szCs w:val="24"/>
          <w:lang w:val="en-US"/>
        </w:rPr>
        <w:t xml:space="preserve">, Louis D, Poghosyan T, Berger A, </w:t>
      </w:r>
      <w:proofErr w:type="spellStart"/>
      <w:r w:rsidRPr="00B25594">
        <w:rPr>
          <w:bCs/>
          <w:color w:val="000000" w:themeColor="text1"/>
          <w:sz w:val="24"/>
          <w:szCs w:val="24"/>
          <w:lang w:val="en-US"/>
        </w:rPr>
        <w:t>Rahmi</w:t>
      </w:r>
      <w:proofErr w:type="spellEnd"/>
      <w:r w:rsidRPr="00B25594">
        <w:rPr>
          <w:bCs/>
          <w:color w:val="000000" w:themeColor="text1"/>
          <w:sz w:val="24"/>
          <w:szCs w:val="24"/>
          <w:lang w:val="en-US"/>
        </w:rPr>
        <w:t xml:space="preserve"> G, </w:t>
      </w:r>
      <w:proofErr w:type="spellStart"/>
      <w:r w:rsidRPr="00B25594">
        <w:rPr>
          <w:bCs/>
          <w:color w:val="000000" w:themeColor="text1"/>
          <w:sz w:val="24"/>
          <w:szCs w:val="24"/>
          <w:lang w:val="en-US"/>
        </w:rPr>
        <w:t>Broudin</w:t>
      </w:r>
      <w:proofErr w:type="spellEnd"/>
      <w:r w:rsidRPr="00B25594">
        <w:rPr>
          <w:bCs/>
          <w:color w:val="000000" w:themeColor="text1"/>
          <w:sz w:val="24"/>
          <w:szCs w:val="24"/>
          <w:lang w:val="en-US"/>
        </w:rPr>
        <w:t xml:space="preserve"> C, Clément O, </w:t>
      </w:r>
      <w:proofErr w:type="spellStart"/>
      <w:r w:rsidRPr="00B25594">
        <w:rPr>
          <w:bCs/>
          <w:color w:val="000000" w:themeColor="text1"/>
          <w:sz w:val="24"/>
          <w:szCs w:val="24"/>
          <w:lang w:val="en-US"/>
        </w:rPr>
        <w:t>Douard</w:t>
      </w:r>
      <w:proofErr w:type="spellEnd"/>
      <w:r w:rsidRPr="00B25594">
        <w:rPr>
          <w:bCs/>
          <w:color w:val="000000" w:themeColor="text1"/>
          <w:sz w:val="24"/>
          <w:szCs w:val="24"/>
          <w:lang w:val="en-US"/>
        </w:rPr>
        <w:t xml:space="preserve"> R, </w:t>
      </w:r>
      <w:proofErr w:type="spellStart"/>
      <w:r w:rsidRPr="00B25594">
        <w:rPr>
          <w:bCs/>
          <w:color w:val="000000" w:themeColor="text1"/>
          <w:sz w:val="24"/>
          <w:szCs w:val="24"/>
          <w:lang w:val="en-US"/>
        </w:rPr>
        <w:t>Tavitian</w:t>
      </w:r>
      <w:proofErr w:type="spellEnd"/>
      <w:r w:rsidRPr="00B25594">
        <w:rPr>
          <w:bCs/>
          <w:color w:val="000000" w:themeColor="text1"/>
          <w:sz w:val="24"/>
          <w:szCs w:val="24"/>
          <w:lang w:val="en-US"/>
        </w:rPr>
        <w:t xml:space="preserve"> B, </w:t>
      </w:r>
      <w:proofErr w:type="spellStart"/>
      <w:r w:rsidRPr="00B25594">
        <w:rPr>
          <w:bCs/>
          <w:color w:val="000000" w:themeColor="text1"/>
          <w:sz w:val="24"/>
          <w:szCs w:val="24"/>
          <w:lang w:val="en-US"/>
        </w:rPr>
        <w:t>Bruzzi</w:t>
      </w:r>
      <w:proofErr w:type="spellEnd"/>
      <w:r w:rsidRPr="00B25594">
        <w:rPr>
          <w:bCs/>
          <w:color w:val="000000" w:themeColor="text1"/>
          <w:sz w:val="24"/>
          <w:szCs w:val="24"/>
          <w:lang w:val="en-US"/>
        </w:rPr>
        <w:t xml:space="preserve"> M. Long-Term Evaluation of Biliary Reflux on </w:t>
      </w:r>
      <w:proofErr w:type="spellStart"/>
      <w:r w:rsidRPr="00B25594">
        <w:rPr>
          <w:bCs/>
          <w:color w:val="000000" w:themeColor="text1"/>
          <w:sz w:val="24"/>
          <w:szCs w:val="24"/>
          <w:lang w:val="en-US"/>
        </w:rPr>
        <w:t>Esogastric</w:t>
      </w:r>
      <w:proofErr w:type="spellEnd"/>
      <w:r w:rsidRPr="00B25594">
        <w:rPr>
          <w:bCs/>
          <w:color w:val="000000" w:themeColor="text1"/>
          <w:sz w:val="24"/>
          <w:szCs w:val="24"/>
          <w:lang w:val="en-US"/>
        </w:rPr>
        <w:t xml:space="preserve"> Mucosae after One-Anastomosis Gastric Bypass and </w:t>
      </w:r>
      <w:proofErr w:type="spellStart"/>
      <w:r w:rsidRPr="00B25594">
        <w:rPr>
          <w:bCs/>
          <w:color w:val="000000" w:themeColor="text1"/>
          <w:sz w:val="24"/>
          <w:szCs w:val="24"/>
          <w:lang w:val="en-US"/>
        </w:rPr>
        <w:t>Esojejunostomy</w:t>
      </w:r>
      <w:proofErr w:type="spellEnd"/>
      <w:r w:rsidRPr="00B25594">
        <w:rPr>
          <w:bCs/>
          <w:color w:val="000000" w:themeColor="text1"/>
          <w:sz w:val="24"/>
          <w:szCs w:val="24"/>
          <w:lang w:val="en-US"/>
        </w:rPr>
        <w:t xml:space="preserve"> in Rats. </w:t>
      </w:r>
      <w:proofErr w:type="spellStart"/>
      <w:r w:rsidRPr="00B25594">
        <w:rPr>
          <w:bCs/>
          <w:color w:val="000000" w:themeColor="text1"/>
          <w:sz w:val="24"/>
          <w:szCs w:val="24"/>
          <w:lang w:val="fr-FR"/>
        </w:rPr>
        <w:t>Obes</w:t>
      </w:r>
      <w:proofErr w:type="spellEnd"/>
      <w:r w:rsidRPr="00B25594">
        <w:rPr>
          <w:bCs/>
          <w:color w:val="000000" w:themeColor="text1"/>
          <w:sz w:val="24"/>
          <w:szCs w:val="24"/>
          <w:lang w:val="fr-FR"/>
        </w:rPr>
        <w:t xml:space="preserve"> </w:t>
      </w:r>
      <w:proofErr w:type="spellStart"/>
      <w:r w:rsidRPr="00B25594">
        <w:rPr>
          <w:bCs/>
          <w:color w:val="000000" w:themeColor="text1"/>
          <w:sz w:val="24"/>
          <w:szCs w:val="24"/>
          <w:lang w:val="fr-FR"/>
        </w:rPr>
        <w:t>Surg</w:t>
      </w:r>
      <w:proofErr w:type="spellEnd"/>
      <w:r w:rsidRPr="00B25594">
        <w:rPr>
          <w:bCs/>
          <w:color w:val="000000" w:themeColor="text1"/>
          <w:sz w:val="24"/>
          <w:szCs w:val="24"/>
          <w:lang w:val="fr-FR"/>
        </w:rPr>
        <w:t xml:space="preserve">. 2020 Jul;30(7):2598-2605. </w:t>
      </w:r>
      <w:proofErr w:type="spellStart"/>
      <w:proofErr w:type="gramStart"/>
      <w:r w:rsidRPr="00B25594">
        <w:rPr>
          <w:bCs/>
          <w:color w:val="000000" w:themeColor="text1"/>
          <w:sz w:val="24"/>
          <w:szCs w:val="24"/>
          <w:lang w:val="fr-FR"/>
        </w:rPr>
        <w:t>doi</w:t>
      </w:r>
      <w:proofErr w:type="spellEnd"/>
      <w:proofErr w:type="gramEnd"/>
      <w:r w:rsidRPr="00B25594">
        <w:rPr>
          <w:bCs/>
          <w:color w:val="000000" w:themeColor="text1"/>
          <w:sz w:val="24"/>
          <w:szCs w:val="24"/>
          <w:lang w:val="fr-FR"/>
        </w:rPr>
        <w:t>: 10.1007/s11695-020-04521-4.</w:t>
      </w:r>
    </w:p>
    <w:sectPr w:rsidR="00657966" w:rsidRPr="00B25594" w:rsidSect="00D42E77">
      <w:headerReference w:type="even" r:id="rId10"/>
      <w:headerReference w:type="default" r:id="rId11"/>
      <w:footerReference w:type="even" r:id="rId12"/>
      <w:footerReference w:type="default" r:id="rId13"/>
      <w:headerReference w:type="first" r:id="rId14"/>
      <w:footerReference w:type="first" r:id="rId15"/>
      <w:pgSz w:w="11906" w:h="16838"/>
      <w:pgMar w:top="1649" w:right="1275" w:bottom="709" w:left="1560" w:header="1418" w:footer="5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09AC2" w14:textId="77777777" w:rsidR="009D7EBC" w:rsidRDefault="009D7EBC">
      <w:r>
        <w:separator/>
      </w:r>
    </w:p>
  </w:endnote>
  <w:endnote w:type="continuationSeparator" w:id="0">
    <w:p w14:paraId="331075AF" w14:textId="77777777" w:rsidR="009D7EBC" w:rsidRDefault="009D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9CDB" w14:textId="77777777" w:rsidR="00215A17" w:rsidRDefault="00215A1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5759" w14:textId="77777777" w:rsidR="00215A17" w:rsidRDefault="00215A17">
    <w:pPr>
      <w:pStyle w:val="Pieddepage"/>
      <w:rPr>
        <w:sz w:val="16"/>
        <w:szCs w:val="16"/>
      </w:rPr>
    </w:pPr>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8D2C3" w14:textId="77777777" w:rsidR="00215A17" w:rsidRDefault="00215A1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B5590" w14:textId="77777777" w:rsidR="009D7EBC" w:rsidRDefault="009D7EBC">
      <w:r>
        <w:separator/>
      </w:r>
    </w:p>
  </w:footnote>
  <w:footnote w:type="continuationSeparator" w:id="0">
    <w:p w14:paraId="77264B40" w14:textId="77777777" w:rsidR="009D7EBC" w:rsidRDefault="009D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EA143" w14:textId="77777777" w:rsidR="00A85827" w:rsidRDefault="00A858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EC24" w14:textId="77777777" w:rsidR="00215A17" w:rsidRDefault="00215A1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2BDF" w14:textId="77777777" w:rsidR="00215A17" w:rsidRDefault="00215A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lvl w:ilvl="0">
      <w:numFmt w:val="bullet"/>
      <w:lvlText w:val=""/>
      <w:lvlJc w:val="left"/>
      <w:pPr>
        <w:tabs>
          <w:tab w:val="num" w:pos="0"/>
        </w:tabs>
        <w:ind w:left="425" w:hanging="283"/>
      </w:pPr>
      <w:rPr>
        <w:rFonts w:ascii="Symbol" w:hAnsi="Symbol"/>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6EB"/>
    <w:rsid w:val="00054FB6"/>
    <w:rsid w:val="000924FC"/>
    <w:rsid w:val="00093FD0"/>
    <w:rsid w:val="000E6FE0"/>
    <w:rsid w:val="000F2623"/>
    <w:rsid w:val="00121454"/>
    <w:rsid w:val="001261EB"/>
    <w:rsid w:val="00157819"/>
    <w:rsid w:val="001733B2"/>
    <w:rsid w:val="00177A18"/>
    <w:rsid w:val="001A6B3C"/>
    <w:rsid w:val="001D0502"/>
    <w:rsid w:val="001E505F"/>
    <w:rsid w:val="001F6E08"/>
    <w:rsid w:val="00215A17"/>
    <w:rsid w:val="0026406D"/>
    <w:rsid w:val="002B613A"/>
    <w:rsid w:val="002B6B4C"/>
    <w:rsid w:val="002E178E"/>
    <w:rsid w:val="002E52DC"/>
    <w:rsid w:val="002F321C"/>
    <w:rsid w:val="0035181C"/>
    <w:rsid w:val="00392F34"/>
    <w:rsid w:val="00394E1C"/>
    <w:rsid w:val="00396146"/>
    <w:rsid w:val="003D5003"/>
    <w:rsid w:val="003D7397"/>
    <w:rsid w:val="00426EB5"/>
    <w:rsid w:val="004762EE"/>
    <w:rsid w:val="00487DA0"/>
    <w:rsid w:val="004F3E9B"/>
    <w:rsid w:val="00501FA4"/>
    <w:rsid w:val="005047F9"/>
    <w:rsid w:val="00551ABB"/>
    <w:rsid w:val="005836AD"/>
    <w:rsid w:val="005E6537"/>
    <w:rsid w:val="0061508C"/>
    <w:rsid w:val="00641200"/>
    <w:rsid w:val="0064725F"/>
    <w:rsid w:val="00657966"/>
    <w:rsid w:val="006657E9"/>
    <w:rsid w:val="006A31E6"/>
    <w:rsid w:val="006D00EA"/>
    <w:rsid w:val="006D3539"/>
    <w:rsid w:val="006D5B78"/>
    <w:rsid w:val="00711E48"/>
    <w:rsid w:val="00711E97"/>
    <w:rsid w:val="00747F5A"/>
    <w:rsid w:val="00764C0B"/>
    <w:rsid w:val="007977AA"/>
    <w:rsid w:val="007E51CA"/>
    <w:rsid w:val="008156F1"/>
    <w:rsid w:val="00825A27"/>
    <w:rsid w:val="00840DC7"/>
    <w:rsid w:val="00865C37"/>
    <w:rsid w:val="0088787B"/>
    <w:rsid w:val="008C7ABF"/>
    <w:rsid w:val="008E3CFE"/>
    <w:rsid w:val="008E7296"/>
    <w:rsid w:val="008E792F"/>
    <w:rsid w:val="008F543C"/>
    <w:rsid w:val="00995C3A"/>
    <w:rsid w:val="009A3144"/>
    <w:rsid w:val="009A5C53"/>
    <w:rsid w:val="009D7EBC"/>
    <w:rsid w:val="009F59B6"/>
    <w:rsid w:val="00A06B56"/>
    <w:rsid w:val="00A43AB1"/>
    <w:rsid w:val="00A67817"/>
    <w:rsid w:val="00A706EB"/>
    <w:rsid w:val="00A74EAC"/>
    <w:rsid w:val="00A85827"/>
    <w:rsid w:val="00AA43B6"/>
    <w:rsid w:val="00B01347"/>
    <w:rsid w:val="00B02419"/>
    <w:rsid w:val="00B02EBA"/>
    <w:rsid w:val="00B2018F"/>
    <w:rsid w:val="00B21BB1"/>
    <w:rsid w:val="00B25594"/>
    <w:rsid w:val="00BA75C8"/>
    <w:rsid w:val="00BB5717"/>
    <w:rsid w:val="00C2384B"/>
    <w:rsid w:val="00C56108"/>
    <w:rsid w:val="00D1019D"/>
    <w:rsid w:val="00D3607F"/>
    <w:rsid w:val="00D42E77"/>
    <w:rsid w:val="00D44349"/>
    <w:rsid w:val="00D67FFA"/>
    <w:rsid w:val="00D77908"/>
    <w:rsid w:val="00DA09AF"/>
    <w:rsid w:val="00DB4AE7"/>
    <w:rsid w:val="00DE3A32"/>
    <w:rsid w:val="00E1467F"/>
    <w:rsid w:val="00E31E96"/>
    <w:rsid w:val="00E33F57"/>
    <w:rsid w:val="00E62C5F"/>
    <w:rsid w:val="00E75AFD"/>
    <w:rsid w:val="00E771B9"/>
    <w:rsid w:val="00E94FD1"/>
    <w:rsid w:val="00ED16D9"/>
    <w:rsid w:val="00F11D03"/>
    <w:rsid w:val="00F33616"/>
    <w:rsid w:val="00F67C9E"/>
    <w:rsid w:val="00F76C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9E6F97E"/>
  <w15:docId w15:val="{7F6C4029-87B4-F249-9535-C9FD9EA7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E77"/>
    <w:pPr>
      <w:suppressAutoHyphens/>
    </w:pPr>
    <w:rPr>
      <w:lang w:val="en-GB" w:eastAsia="ar-SA"/>
    </w:rPr>
  </w:style>
  <w:style w:type="paragraph" w:styleId="Titre1">
    <w:name w:val="heading 1"/>
    <w:basedOn w:val="Normal"/>
    <w:next w:val="Normal"/>
    <w:qFormat/>
    <w:rsid w:val="00D42E77"/>
    <w:pPr>
      <w:keepNext/>
      <w:numPr>
        <w:numId w:val="1"/>
      </w:numPr>
      <w:outlineLvl w:val="0"/>
    </w:pPr>
    <w:rPr>
      <w:b/>
    </w:rPr>
  </w:style>
  <w:style w:type="paragraph" w:styleId="Titre2">
    <w:name w:val="heading 2"/>
    <w:basedOn w:val="Normal"/>
    <w:next w:val="Normal"/>
    <w:qFormat/>
    <w:rsid w:val="00D42E77"/>
    <w:pPr>
      <w:keepNext/>
      <w:numPr>
        <w:ilvl w:val="1"/>
        <w:numId w:val="1"/>
      </w:numPr>
      <w:spacing w:after="120"/>
      <w:jc w:val="both"/>
      <w:outlineLvl w:val="1"/>
    </w:pPr>
    <w:rPr>
      <w:b/>
      <w:sz w:val="24"/>
    </w:rPr>
  </w:style>
  <w:style w:type="paragraph" w:styleId="Titre3">
    <w:name w:val="heading 3"/>
    <w:basedOn w:val="Normal"/>
    <w:next w:val="Normal"/>
    <w:qFormat/>
    <w:rsid w:val="00D42E77"/>
    <w:pPr>
      <w:keepNext/>
      <w:numPr>
        <w:ilvl w:val="2"/>
        <w:numId w:val="1"/>
      </w:numPr>
      <w:spacing w:before="120"/>
      <w:jc w:val="both"/>
      <w:outlineLvl w:val="2"/>
    </w:pPr>
    <w:rPr>
      <w:i/>
      <w:sz w:val="22"/>
    </w:rPr>
  </w:style>
  <w:style w:type="paragraph" w:styleId="Titre4">
    <w:name w:val="heading 4"/>
    <w:basedOn w:val="Normal"/>
    <w:next w:val="Normal"/>
    <w:qFormat/>
    <w:rsid w:val="00D42E77"/>
    <w:pPr>
      <w:keepNext/>
      <w:numPr>
        <w:ilvl w:val="3"/>
        <w:numId w:val="1"/>
      </w:numPr>
      <w:ind w:left="0" w:firstLine="1418"/>
      <w:outlineLvl w:val="3"/>
    </w:pPr>
    <w:rPr>
      <w:b/>
      <w:i/>
      <w:sz w:val="22"/>
    </w:rPr>
  </w:style>
  <w:style w:type="paragraph" w:styleId="Titre5">
    <w:name w:val="heading 5"/>
    <w:basedOn w:val="Normal"/>
    <w:next w:val="Normal"/>
    <w:qFormat/>
    <w:rsid w:val="00D42E77"/>
    <w:pPr>
      <w:keepNext/>
      <w:numPr>
        <w:ilvl w:val="4"/>
        <w:numId w:val="1"/>
      </w:numPr>
      <w:outlineLvl w:val="4"/>
    </w:pPr>
    <w:rPr>
      <w:b/>
      <w:i/>
      <w:sz w:val="22"/>
    </w:rPr>
  </w:style>
  <w:style w:type="paragraph" w:styleId="Titre6">
    <w:name w:val="heading 6"/>
    <w:basedOn w:val="Normal"/>
    <w:next w:val="Normal"/>
    <w:qFormat/>
    <w:rsid w:val="00D42E77"/>
    <w:pPr>
      <w:keepNext/>
      <w:numPr>
        <w:ilvl w:val="5"/>
        <w:numId w:val="1"/>
      </w:numPr>
      <w:jc w:val="right"/>
      <w:outlineLvl w:val="5"/>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D42E77"/>
    <w:rPr>
      <w:rFonts w:ascii="Symbol" w:hAnsi="Symbol"/>
    </w:rPr>
  </w:style>
  <w:style w:type="character" w:customStyle="1" w:styleId="WW8Num3z0">
    <w:name w:val="WW8Num3z0"/>
    <w:rsid w:val="00D42E77"/>
    <w:rPr>
      <w:rFonts w:ascii="Symbol" w:hAnsi="Symbol"/>
    </w:rPr>
  </w:style>
  <w:style w:type="character" w:customStyle="1" w:styleId="WW8Num3z1">
    <w:name w:val="WW8Num3z1"/>
    <w:rsid w:val="00D42E77"/>
    <w:rPr>
      <w:rFonts w:ascii="Courier New" w:hAnsi="Courier New"/>
    </w:rPr>
  </w:style>
  <w:style w:type="character" w:customStyle="1" w:styleId="WW8Num3z2">
    <w:name w:val="WW8Num3z2"/>
    <w:rsid w:val="00D42E77"/>
    <w:rPr>
      <w:rFonts w:ascii="Wingdings" w:hAnsi="Wingdings"/>
    </w:rPr>
  </w:style>
  <w:style w:type="character" w:customStyle="1" w:styleId="WW8Num4z0">
    <w:name w:val="WW8Num4z0"/>
    <w:rsid w:val="00D42E77"/>
    <w:rPr>
      <w:rFonts w:ascii="Wingdings" w:hAnsi="Wingdings" w:cs="Times New Roman"/>
    </w:rPr>
  </w:style>
  <w:style w:type="character" w:customStyle="1" w:styleId="WW8Num8z0">
    <w:name w:val="WW8Num8z0"/>
    <w:rsid w:val="00D42E77"/>
    <w:rPr>
      <w:rFonts w:ascii="Symbol" w:hAnsi="Symbol"/>
    </w:rPr>
  </w:style>
  <w:style w:type="character" w:customStyle="1" w:styleId="WW8Num9z0">
    <w:name w:val="WW8Num9z0"/>
    <w:rsid w:val="00D42E77"/>
    <w:rPr>
      <w:rFonts w:ascii="Symbol" w:hAnsi="Symbol"/>
    </w:rPr>
  </w:style>
  <w:style w:type="character" w:customStyle="1" w:styleId="WW8Num9z1">
    <w:name w:val="WW8Num9z1"/>
    <w:rsid w:val="00D42E77"/>
    <w:rPr>
      <w:rFonts w:ascii="Courier New" w:hAnsi="Courier New"/>
    </w:rPr>
  </w:style>
  <w:style w:type="character" w:customStyle="1" w:styleId="WW8Num9z2">
    <w:name w:val="WW8Num9z2"/>
    <w:rsid w:val="00D42E77"/>
    <w:rPr>
      <w:rFonts w:ascii="Wingdings" w:hAnsi="Wingdings"/>
    </w:rPr>
  </w:style>
  <w:style w:type="character" w:customStyle="1" w:styleId="WW8Num10z0">
    <w:name w:val="WW8Num10z0"/>
    <w:rsid w:val="00D42E77"/>
    <w:rPr>
      <w:rFonts w:ascii="Times New Roman" w:eastAsia="Times New Roman" w:hAnsi="Times New Roman" w:cs="Times New Roman"/>
    </w:rPr>
  </w:style>
  <w:style w:type="character" w:customStyle="1" w:styleId="WW8Num10z1">
    <w:name w:val="WW8Num10z1"/>
    <w:rsid w:val="00D42E77"/>
    <w:rPr>
      <w:rFonts w:ascii="Courier New" w:hAnsi="Courier New"/>
    </w:rPr>
  </w:style>
  <w:style w:type="character" w:customStyle="1" w:styleId="WW8Num10z2">
    <w:name w:val="WW8Num10z2"/>
    <w:rsid w:val="00D42E77"/>
    <w:rPr>
      <w:rFonts w:ascii="Wingdings" w:hAnsi="Wingdings"/>
    </w:rPr>
  </w:style>
  <w:style w:type="character" w:customStyle="1" w:styleId="WW8Num10z3">
    <w:name w:val="WW8Num10z3"/>
    <w:rsid w:val="00D42E77"/>
    <w:rPr>
      <w:rFonts w:ascii="Symbol" w:hAnsi="Symbol"/>
    </w:rPr>
  </w:style>
  <w:style w:type="character" w:customStyle="1" w:styleId="WW8Num11z0">
    <w:name w:val="WW8Num11z0"/>
    <w:rsid w:val="00D42E77"/>
    <w:rPr>
      <w:rFonts w:ascii="Symbol" w:hAnsi="Symbol"/>
    </w:rPr>
  </w:style>
  <w:style w:type="character" w:customStyle="1" w:styleId="WW8Num11z1">
    <w:name w:val="WW8Num11z1"/>
    <w:rsid w:val="00D42E77"/>
    <w:rPr>
      <w:rFonts w:ascii="Courier New" w:hAnsi="Courier New" w:cs="Courier New"/>
    </w:rPr>
  </w:style>
  <w:style w:type="character" w:customStyle="1" w:styleId="WW8Num11z2">
    <w:name w:val="WW8Num11z2"/>
    <w:rsid w:val="00D42E77"/>
    <w:rPr>
      <w:rFonts w:ascii="Wingdings" w:hAnsi="Wingdings"/>
    </w:rPr>
  </w:style>
  <w:style w:type="character" w:customStyle="1" w:styleId="WW8Num12z0">
    <w:name w:val="WW8Num12z0"/>
    <w:rsid w:val="00D42E77"/>
    <w:rPr>
      <w:rFonts w:ascii="Symbol" w:hAnsi="Symbol"/>
    </w:rPr>
  </w:style>
  <w:style w:type="character" w:customStyle="1" w:styleId="WW8Num12z1">
    <w:name w:val="WW8Num12z1"/>
    <w:rsid w:val="00D42E77"/>
    <w:rPr>
      <w:rFonts w:ascii="Courier New" w:hAnsi="Courier New"/>
    </w:rPr>
  </w:style>
  <w:style w:type="character" w:customStyle="1" w:styleId="WW8Num12z2">
    <w:name w:val="WW8Num12z2"/>
    <w:rsid w:val="00D42E77"/>
    <w:rPr>
      <w:rFonts w:ascii="Wingdings" w:hAnsi="Wingdings"/>
    </w:rPr>
  </w:style>
  <w:style w:type="character" w:customStyle="1" w:styleId="WW8Num13z0">
    <w:name w:val="WW8Num13z0"/>
    <w:rsid w:val="00D42E77"/>
    <w:rPr>
      <w:rFonts w:ascii="Symbol" w:hAnsi="Symbol"/>
    </w:rPr>
  </w:style>
  <w:style w:type="character" w:customStyle="1" w:styleId="WW8Num14z0">
    <w:name w:val="WW8Num14z0"/>
    <w:rsid w:val="00D42E77"/>
    <w:rPr>
      <w:rFonts w:ascii="Wingdings" w:hAnsi="Wingdings" w:cs="Times New Roman"/>
    </w:rPr>
  </w:style>
  <w:style w:type="character" w:customStyle="1" w:styleId="WW8Num15z0">
    <w:name w:val="WW8Num15z0"/>
    <w:rsid w:val="00D42E77"/>
    <w:rPr>
      <w:rFonts w:ascii="Times New Roman" w:eastAsia="Times New Roman" w:hAnsi="Times New Roman" w:cs="Times New Roman"/>
    </w:rPr>
  </w:style>
  <w:style w:type="character" w:customStyle="1" w:styleId="WW8Num15z1">
    <w:name w:val="WW8Num15z1"/>
    <w:rsid w:val="00D42E77"/>
    <w:rPr>
      <w:rFonts w:ascii="Courier New" w:hAnsi="Courier New"/>
    </w:rPr>
  </w:style>
  <w:style w:type="character" w:customStyle="1" w:styleId="WW8Num15z2">
    <w:name w:val="WW8Num15z2"/>
    <w:rsid w:val="00D42E77"/>
    <w:rPr>
      <w:rFonts w:ascii="Wingdings" w:hAnsi="Wingdings"/>
    </w:rPr>
  </w:style>
  <w:style w:type="character" w:customStyle="1" w:styleId="WW8Num15z3">
    <w:name w:val="WW8Num15z3"/>
    <w:rsid w:val="00D42E77"/>
    <w:rPr>
      <w:rFonts w:ascii="Symbol" w:hAnsi="Symbol"/>
    </w:rPr>
  </w:style>
  <w:style w:type="character" w:customStyle="1" w:styleId="WW8Num16z0">
    <w:name w:val="WW8Num16z0"/>
    <w:rsid w:val="00D42E77"/>
    <w:rPr>
      <w:rFonts w:ascii="Symbol" w:hAnsi="Symbol"/>
    </w:rPr>
  </w:style>
  <w:style w:type="character" w:customStyle="1" w:styleId="WW8NumSt1z0">
    <w:name w:val="WW8NumSt1z0"/>
    <w:rsid w:val="00D42E77"/>
    <w:rPr>
      <w:rFonts w:ascii="Symbol" w:hAnsi="Symbol"/>
    </w:rPr>
  </w:style>
  <w:style w:type="character" w:customStyle="1" w:styleId="WW8NumSt6z0">
    <w:name w:val="WW8NumSt6z0"/>
    <w:rsid w:val="00D42E77"/>
    <w:rPr>
      <w:rFonts w:ascii="Symbol" w:hAnsi="Symbol"/>
    </w:rPr>
  </w:style>
  <w:style w:type="character" w:customStyle="1" w:styleId="Policepardfaut1">
    <w:name w:val="Police par défaut1"/>
    <w:rsid w:val="00D42E77"/>
  </w:style>
  <w:style w:type="character" w:styleId="Numrodepage">
    <w:name w:val="page number"/>
    <w:basedOn w:val="Policepardfaut1"/>
    <w:rsid w:val="00D42E77"/>
  </w:style>
  <w:style w:type="character" w:styleId="Lienhypertexte">
    <w:name w:val="Hyperlink"/>
    <w:basedOn w:val="Policepardfaut1"/>
    <w:rsid w:val="00D42E77"/>
    <w:rPr>
      <w:color w:val="0000FF"/>
      <w:u w:val="single"/>
    </w:rPr>
  </w:style>
  <w:style w:type="character" w:styleId="Lienhypertextesuivivisit">
    <w:name w:val="FollowedHyperlink"/>
    <w:basedOn w:val="Policepardfaut1"/>
    <w:rsid w:val="00D42E77"/>
    <w:rPr>
      <w:color w:val="800080"/>
      <w:u w:val="single"/>
    </w:rPr>
  </w:style>
  <w:style w:type="character" w:customStyle="1" w:styleId="TextedebullesCar">
    <w:name w:val="Texte de bulles Car"/>
    <w:basedOn w:val="Policepardfaut1"/>
    <w:rsid w:val="00D42E77"/>
    <w:rPr>
      <w:rFonts w:ascii="Tahoma" w:hAnsi="Tahoma" w:cs="Tahoma"/>
      <w:sz w:val="16"/>
      <w:szCs w:val="16"/>
      <w:lang w:val="en-GB"/>
    </w:rPr>
  </w:style>
  <w:style w:type="paragraph" w:customStyle="1" w:styleId="Titre10">
    <w:name w:val="Titre1"/>
    <w:basedOn w:val="Normal"/>
    <w:next w:val="Corpsdetexte"/>
    <w:rsid w:val="00D42E77"/>
    <w:pPr>
      <w:keepNext/>
      <w:spacing w:before="240" w:after="120"/>
    </w:pPr>
    <w:rPr>
      <w:rFonts w:ascii="Arial" w:eastAsia="Lucida Sans Unicode" w:hAnsi="Arial" w:cs="Tahoma"/>
      <w:sz w:val="28"/>
      <w:szCs w:val="28"/>
    </w:rPr>
  </w:style>
  <w:style w:type="paragraph" w:styleId="Corpsdetexte">
    <w:name w:val="Body Text"/>
    <w:basedOn w:val="Normal"/>
    <w:rsid w:val="00D42E77"/>
    <w:pPr>
      <w:jc w:val="both"/>
    </w:pPr>
  </w:style>
  <w:style w:type="paragraph" w:styleId="Liste">
    <w:name w:val="List"/>
    <w:basedOn w:val="Normal"/>
    <w:rsid w:val="00D42E77"/>
    <w:pPr>
      <w:ind w:left="283" w:hanging="283"/>
    </w:pPr>
  </w:style>
  <w:style w:type="paragraph" w:customStyle="1" w:styleId="Lgende1">
    <w:name w:val="Légende1"/>
    <w:basedOn w:val="Normal"/>
    <w:rsid w:val="00D42E77"/>
    <w:pPr>
      <w:suppressLineNumbers/>
      <w:spacing w:before="120" w:after="120"/>
    </w:pPr>
    <w:rPr>
      <w:rFonts w:cs="Tahoma"/>
      <w:i/>
      <w:iCs/>
      <w:sz w:val="24"/>
      <w:szCs w:val="24"/>
    </w:rPr>
  </w:style>
  <w:style w:type="paragraph" w:customStyle="1" w:styleId="Index">
    <w:name w:val="Index"/>
    <w:basedOn w:val="Normal"/>
    <w:rsid w:val="00D42E77"/>
    <w:pPr>
      <w:suppressLineNumbers/>
    </w:pPr>
    <w:rPr>
      <w:rFonts w:cs="Tahoma"/>
    </w:rPr>
  </w:style>
  <w:style w:type="paragraph" w:styleId="En-tte">
    <w:name w:val="header"/>
    <w:basedOn w:val="Normal"/>
    <w:rsid w:val="00D42E77"/>
  </w:style>
  <w:style w:type="paragraph" w:styleId="Pieddepage">
    <w:name w:val="footer"/>
    <w:basedOn w:val="Normal"/>
    <w:rsid w:val="00D42E77"/>
  </w:style>
  <w:style w:type="paragraph" w:customStyle="1" w:styleId="Corpsdetexte21">
    <w:name w:val="Corps de texte 21"/>
    <w:basedOn w:val="Normal"/>
    <w:rsid w:val="00D42E77"/>
    <w:pPr>
      <w:ind w:left="1416"/>
      <w:jc w:val="both"/>
    </w:pPr>
    <w:rPr>
      <w:b/>
      <w:sz w:val="24"/>
    </w:rPr>
  </w:style>
  <w:style w:type="paragraph" w:customStyle="1" w:styleId="Retraitcorpsdetexte21">
    <w:name w:val="Retrait corps de texte 21"/>
    <w:basedOn w:val="Normal"/>
    <w:rsid w:val="00D42E77"/>
    <w:pPr>
      <w:ind w:left="1416"/>
      <w:jc w:val="both"/>
    </w:pPr>
  </w:style>
  <w:style w:type="paragraph" w:styleId="Retraitcorpsdetexte">
    <w:name w:val="Body Text Indent"/>
    <w:basedOn w:val="Normal"/>
    <w:rsid w:val="00D42E77"/>
    <w:pPr>
      <w:ind w:left="1418"/>
    </w:pPr>
  </w:style>
  <w:style w:type="paragraph" w:customStyle="1" w:styleId="Retraitcorpsdetexte22">
    <w:name w:val="Retrait corps de texte 22"/>
    <w:basedOn w:val="Normal"/>
    <w:rsid w:val="00D42E77"/>
    <w:pPr>
      <w:ind w:left="1068"/>
      <w:jc w:val="both"/>
    </w:pPr>
  </w:style>
  <w:style w:type="paragraph" w:customStyle="1" w:styleId="Retraitcorpsdetexte31">
    <w:name w:val="Retrait corps de texte 31"/>
    <w:basedOn w:val="Normal"/>
    <w:rsid w:val="00D42E77"/>
    <w:pPr>
      <w:ind w:left="708"/>
      <w:jc w:val="both"/>
    </w:pPr>
  </w:style>
  <w:style w:type="paragraph" w:customStyle="1" w:styleId="Liste21">
    <w:name w:val="Liste 21"/>
    <w:basedOn w:val="Liste"/>
    <w:rsid w:val="00D42E77"/>
    <w:pPr>
      <w:spacing w:after="80"/>
      <w:ind w:left="1080" w:hanging="360"/>
    </w:pPr>
    <w:rPr>
      <w:lang w:val="fr-FR"/>
    </w:rPr>
  </w:style>
  <w:style w:type="paragraph" w:customStyle="1" w:styleId="Normalcentr1">
    <w:name w:val="Normal centré1"/>
    <w:basedOn w:val="Normal"/>
    <w:rsid w:val="00D42E77"/>
    <w:pPr>
      <w:ind w:left="1276" w:right="1163"/>
      <w:jc w:val="both"/>
    </w:pPr>
    <w:rPr>
      <w:lang w:val="fr-FR"/>
    </w:rPr>
  </w:style>
  <w:style w:type="paragraph" w:customStyle="1" w:styleId="BodyText21">
    <w:name w:val="Body Text 21"/>
    <w:basedOn w:val="Normal"/>
    <w:rsid w:val="00D42E77"/>
    <w:pPr>
      <w:ind w:left="1416"/>
      <w:jc w:val="both"/>
    </w:pPr>
    <w:rPr>
      <w:b/>
      <w:sz w:val="24"/>
      <w:lang w:val="en-US"/>
    </w:rPr>
  </w:style>
  <w:style w:type="paragraph" w:styleId="Textedebulles">
    <w:name w:val="Balloon Text"/>
    <w:basedOn w:val="Normal"/>
    <w:rsid w:val="00D42E77"/>
    <w:rPr>
      <w:rFonts w:ascii="Tahoma" w:hAnsi="Tahoma" w:cs="Tahoma"/>
      <w:sz w:val="16"/>
      <w:szCs w:val="16"/>
    </w:rPr>
  </w:style>
  <w:style w:type="paragraph" w:customStyle="1" w:styleId="Contenuducadre">
    <w:name w:val="Contenu du cadre"/>
    <w:basedOn w:val="Corpsdetexte"/>
    <w:rsid w:val="00D42E77"/>
  </w:style>
  <w:style w:type="paragraph" w:styleId="Bibliographie">
    <w:name w:val="Bibliography"/>
    <w:basedOn w:val="Normal"/>
    <w:next w:val="Normal"/>
    <w:uiPriority w:val="37"/>
    <w:unhideWhenUsed/>
    <w:rsid w:val="00657966"/>
    <w:pPr>
      <w:tabs>
        <w:tab w:val="left" w:pos="384"/>
      </w:tabs>
      <w:spacing w:after="240"/>
      <w:ind w:left="384" w:hanging="384"/>
    </w:pPr>
  </w:style>
  <w:style w:type="character" w:customStyle="1" w:styleId="UnresolvedMention">
    <w:name w:val="Unresolved Mention"/>
    <w:basedOn w:val="Policepardfaut"/>
    <w:uiPriority w:val="99"/>
    <w:semiHidden/>
    <w:unhideWhenUsed/>
    <w:rsid w:val="00A85827"/>
    <w:rPr>
      <w:color w:val="605E5C"/>
      <w:shd w:val="clear" w:color="auto" w:fill="E1DFDD"/>
    </w:rPr>
  </w:style>
  <w:style w:type="paragraph" w:customStyle="1" w:styleId="Bibliographie1">
    <w:name w:val="Bibliographie1"/>
    <w:basedOn w:val="Normal"/>
    <w:link w:val="BibliographyCar"/>
    <w:rsid w:val="008E792F"/>
    <w:pPr>
      <w:tabs>
        <w:tab w:val="left" w:pos="380"/>
      </w:tabs>
      <w:suppressAutoHyphens w:val="0"/>
      <w:ind w:left="384" w:hanging="384"/>
    </w:pPr>
    <w:rPr>
      <w:rFonts w:asciiTheme="minorHAnsi" w:eastAsiaTheme="minorHAnsi" w:hAnsiTheme="minorHAnsi" w:cstheme="minorBidi"/>
      <w:sz w:val="24"/>
      <w:szCs w:val="24"/>
      <w:lang w:val="fr-FR" w:eastAsia="en-US"/>
    </w:rPr>
  </w:style>
  <w:style w:type="character" w:customStyle="1" w:styleId="BibliographyCar">
    <w:name w:val="Bibliography Car"/>
    <w:basedOn w:val="Policepardfaut"/>
    <w:link w:val="Bibliographie1"/>
    <w:rsid w:val="008E792F"/>
    <w:rPr>
      <w:rFonts w:asciiTheme="minorHAnsi" w:eastAsiaTheme="minorHAnsi" w:hAnsiTheme="minorHAnsi" w:cstheme="minorBidi"/>
      <w:sz w:val="24"/>
      <w:szCs w:val="24"/>
      <w:lang w:eastAsia="en-US"/>
    </w:rPr>
  </w:style>
  <w:style w:type="paragraph" w:customStyle="1" w:styleId="Bibliographie2">
    <w:name w:val="Bibliographie2"/>
    <w:basedOn w:val="Normal"/>
    <w:rsid w:val="00747F5A"/>
    <w:pPr>
      <w:tabs>
        <w:tab w:val="left" w:pos="380"/>
      </w:tabs>
      <w:suppressAutoHyphens w:val="0"/>
      <w:ind w:left="384" w:hanging="384"/>
    </w:pPr>
    <w:rPr>
      <w:rFonts w:asciiTheme="minorHAnsi" w:eastAsiaTheme="minorHAnsi" w:hAnsiTheme="minorHAnsi" w:cstheme="minorBidi"/>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6064">
      <w:bodyDiv w:val="1"/>
      <w:marLeft w:val="0"/>
      <w:marRight w:val="0"/>
      <w:marTop w:val="0"/>
      <w:marBottom w:val="0"/>
      <w:divBdr>
        <w:top w:val="none" w:sz="0" w:space="0" w:color="auto"/>
        <w:left w:val="none" w:sz="0" w:space="0" w:color="auto"/>
        <w:bottom w:val="none" w:sz="0" w:space="0" w:color="auto"/>
        <w:right w:val="none" w:sz="0" w:space="0" w:color="auto"/>
      </w:divBdr>
      <w:divsChild>
        <w:div w:id="963391388">
          <w:marLeft w:val="0"/>
          <w:marRight w:val="0"/>
          <w:marTop w:val="0"/>
          <w:marBottom w:val="0"/>
          <w:divBdr>
            <w:top w:val="none" w:sz="0" w:space="0" w:color="auto"/>
            <w:left w:val="none" w:sz="0" w:space="0" w:color="auto"/>
            <w:bottom w:val="none" w:sz="0" w:space="0" w:color="auto"/>
            <w:right w:val="none" w:sz="0" w:space="0" w:color="auto"/>
          </w:divBdr>
          <w:divsChild>
            <w:div w:id="1980113113">
              <w:marLeft w:val="0"/>
              <w:marRight w:val="0"/>
              <w:marTop w:val="0"/>
              <w:marBottom w:val="0"/>
              <w:divBdr>
                <w:top w:val="none" w:sz="0" w:space="0" w:color="auto"/>
                <w:left w:val="none" w:sz="0" w:space="0" w:color="auto"/>
                <w:bottom w:val="none" w:sz="0" w:space="0" w:color="auto"/>
                <w:right w:val="none" w:sz="0" w:space="0" w:color="auto"/>
              </w:divBdr>
              <w:divsChild>
                <w:div w:id="13960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4039">
      <w:bodyDiv w:val="1"/>
      <w:marLeft w:val="0"/>
      <w:marRight w:val="0"/>
      <w:marTop w:val="0"/>
      <w:marBottom w:val="0"/>
      <w:divBdr>
        <w:top w:val="none" w:sz="0" w:space="0" w:color="auto"/>
        <w:left w:val="none" w:sz="0" w:space="0" w:color="auto"/>
        <w:bottom w:val="none" w:sz="0" w:space="0" w:color="auto"/>
        <w:right w:val="none" w:sz="0" w:space="0" w:color="auto"/>
      </w:divBdr>
      <w:divsChild>
        <w:div w:id="1933665728">
          <w:marLeft w:val="0"/>
          <w:marRight w:val="0"/>
          <w:marTop w:val="0"/>
          <w:marBottom w:val="0"/>
          <w:divBdr>
            <w:top w:val="none" w:sz="0" w:space="0" w:color="auto"/>
            <w:left w:val="none" w:sz="0" w:space="0" w:color="auto"/>
            <w:bottom w:val="none" w:sz="0" w:space="0" w:color="auto"/>
            <w:right w:val="none" w:sz="0" w:space="0" w:color="auto"/>
          </w:divBdr>
          <w:divsChild>
            <w:div w:id="1838378872">
              <w:marLeft w:val="0"/>
              <w:marRight w:val="0"/>
              <w:marTop w:val="0"/>
              <w:marBottom w:val="0"/>
              <w:divBdr>
                <w:top w:val="none" w:sz="0" w:space="0" w:color="auto"/>
                <w:left w:val="none" w:sz="0" w:space="0" w:color="auto"/>
                <w:bottom w:val="none" w:sz="0" w:space="0" w:color="auto"/>
                <w:right w:val="none" w:sz="0" w:space="0" w:color="auto"/>
              </w:divBdr>
              <w:divsChild>
                <w:div w:id="6548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5061">
      <w:bodyDiv w:val="1"/>
      <w:marLeft w:val="0"/>
      <w:marRight w:val="0"/>
      <w:marTop w:val="0"/>
      <w:marBottom w:val="0"/>
      <w:divBdr>
        <w:top w:val="none" w:sz="0" w:space="0" w:color="auto"/>
        <w:left w:val="none" w:sz="0" w:space="0" w:color="auto"/>
        <w:bottom w:val="none" w:sz="0" w:space="0" w:color="auto"/>
        <w:right w:val="none" w:sz="0" w:space="0" w:color="auto"/>
      </w:divBdr>
      <w:divsChild>
        <w:div w:id="1220049226">
          <w:marLeft w:val="0"/>
          <w:marRight w:val="0"/>
          <w:marTop w:val="0"/>
          <w:marBottom w:val="0"/>
          <w:divBdr>
            <w:top w:val="single" w:sz="6" w:space="0" w:color="5B616B"/>
            <w:left w:val="single" w:sz="6" w:space="0" w:color="5B616B"/>
            <w:bottom w:val="single" w:sz="6" w:space="0" w:color="5B616B"/>
            <w:right w:val="single" w:sz="6" w:space="0" w:color="5B616B"/>
          </w:divBdr>
        </w:div>
        <w:div w:id="919170161">
          <w:marLeft w:val="0"/>
          <w:marRight w:val="0"/>
          <w:marTop w:val="0"/>
          <w:marBottom w:val="0"/>
          <w:divBdr>
            <w:top w:val="none" w:sz="0" w:space="0" w:color="auto"/>
            <w:left w:val="none" w:sz="0" w:space="0" w:color="auto"/>
            <w:bottom w:val="none" w:sz="0" w:space="0" w:color="auto"/>
            <w:right w:val="none" w:sz="0" w:space="0" w:color="auto"/>
          </w:divBdr>
        </w:div>
      </w:divsChild>
    </w:div>
    <w:div w:id="1866478055">
      <w:bodyDiv w:val="1"/>
      <w:marLeft w:val="0"/>
      <w:marRight w:val="0"/>
      <w:marTop w:val="0"/>
      <w:marBottom w:val="0"/>
      <w:divBdr>
        <w:top w:val="none" w:sz="0" w:space="0" w:color="auto"/>
        <w:left w:val="none" w:sz="0" w:space="0" w:color="auto"/>
        <w:bottom w:val="none" w:sz="0" w:space="0" w:color="auto"/>
        <w:right w:val="none" w:sz="0" w:space="0" w:color="auto"/>
      </w:divBdr>
    </w:div>
    <w:div w:id="1903102939">
      <w:bodyDiv w:val="1"/>
      <w:marLeft w:val="0"/>
      <w:marRight w:val="0"/>
      <w:marTop w:val="0"/>
      <w:marBottom w:val="0"/>
      <w:divBdr>
        <w:top w:val="none" w:sz="0" w:space="0" w:color="auto"/>
        <w:left w:val="none" w:sz="0" w:space="0" w:color="auto"/>
        <w:bottom w:val="none" w:sz="0" w:space="0" w:color="auto"/>
        <w:right w:val="none" w:sz="0" w:space="0" w:color="auto"/>
      </w:divBdr>
      <w:divsChild>
        <w:div w:id="1931694225">
          <w:marLeft w:val="0"/>
          <w:marRight w:val="0"/>
          <w:marTop w:val="0"/>
          <w:marBottom w:val="0"/>
          <w:divBdr>
            <w:top w:val="none" w:sz="0" w:space="0" w:color="auto"/>
            <w:left w:val="none" w:sz="0" w:space="0" w:color="auto"/>
            <w:bottom w:val="none" w:sz="0" w:space="0" w:color="auto"/>
            <w:right w:val="none" w:sz="0" w:space="0" w:color="auto"/>
          </w:divBdr>
          <w:divsChild>
            <w:div w:id="750472354">
              <w:marLeft w:val="0"/>
              <w:marRight w:val="0"/>
              <w:marTop w:val="0"/>
              <w:marBottom w:val="0"/>
              <w:divBdr>
                <w:top w:val="none" w:sz="0" w:space="0" w:color="auto"/>
                <w:left w:val="none" w:sz="0" w:space="0" w:color="auto"/>
                <w:bottom w:val="none" w:sz="0" w:space="0" w:color="auto"/>
                <w:right w:val="none" w:sz="0" w:space="0" w:color="auto"/>
              </w:divBdr>
              <w:divsChild>
                <w:div w:id="6309810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9618418">
      <w:bodyDiv w:val="1"/>
      <w:marLeft w:val="0"/>
      <w:marRight w:val="0"/>
      <w:marTop w:val="0"/>
      <w:marBottom w:val="0"/>
      <w:divBdr>
        <w:top w:val="none" w:sz="0" w:space="0" w:color="auto"/>
        <w:left w:val="none" w:sz="0" w:space="0" w:color="auto"/>
        <w:bottom w:val="none" w:sz="0" w:space="0" w:color="auto"/>
        <w:right w:val="none" w:sz="0" w:space="0" w:color="auto"/>
      </w:divBdr>
      <w:divsChild>
        <w:div w:id="813182219">
          <w:marLeft w:val="0"/>
          <w:marRight w:val="0"/>
          <w:marTop w:val="0"/>
          <w:marBottom w:val="0"/>
          <w:divBdr>
            <w:top w:val="single" w:sz="6" w:space="0" w:color="5B616B"/>
            <w:left w:val="single" w:sz="6" w:space="0" w:color="5B616B"/>
            <w:bottom w:val="single" w:sz="6" w:space="0" w:color="5B616B"/>
            <w:right w:val="single" w:sz="6" w:space="0" w:color="5B616B"/>
          </w:divBdr>
        </w:div>
        <w:div w:id="400258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uillaume.levenson@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surg.2021.08.021" TargetMode="External"/><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1082</Words>
  <Characters>5951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Jean-Paul Schmidt</vt:lpstr>
    </vt:vector>
  </TitlesOfParts>
  <Company>HUPO (APHP)</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Jean-Paul Schmidt</dc:title>
  <dc:creator>Magali Schmidt</dc:creator>
  <cp:lastModifiedBy>LEVENSON Guillaume</cp:lastModifiedBy>
  <cp:revision>6</cp:revision>
  <cp:lastPrinted>2017-10-05T16:34:00Z</cp:lastPrinted>
  <dcterms:created xsi:type="dcterms:W3CDTF">2024-04-20T13:39:00Z</dcterms:created>
  <dcterms:modified xsi:type="dcterms:W3CDTF">2024-09-17T07:30:00Z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id="Di15blxy"/&gt;&lt;style id="http://www.zotero.org/styles/vancouver" locale="en-US" hasBibliography="1" bibliographyStyleHasBeenSet="1"/&gt;&lt;prefs&gt;&lt;pref name="fieldType" value="Field"/&gt;&lt;/prefs&gt;&lt;/data&gt;</vt:lpwstr>
  </property>
</Properties>
</file>